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0" w:type="dxa"/>
        <w:tblInd w:w="288" w:type="dxa"/>
        <w:tblLayout w:type="fixed"/>
        <w:tblLook w:val="0000" w:firstRow="0" w:lastRow="0" w:firstColumn="0" w:lastColumn="0" w:noHBand="0" w:noVBand="0"/>
      </w:tblPr>
      <w:tblGrid>
        <w:gridCol w:w="4135"/>
        <w:gridCol w:w="1151"/>
        <w:gridCol w:w="4174"/>
      </w:tblGrid>
      <w:tr w:rsidR="00912C95" w:rsidRPr="00F24323" w14:paraId="4AD589C1" w14:textId="77777777" w:rsidTr="00091254">
        <w:trPr>
          <w:cantSplit/>
          <w:trHeight w:val="1134"/>
        </w:trPr>
        <w:tc>
          <w:tcPr>
            <w:tcW w:w="4135" w:type="dxa"/>
            <w:vAlign w:val="center"/>
          </w:tcPr>
          <w:p w14:paraId="3614F7CF" w14:textId="77777777" w:rsidR="00912C95" w:rsidRPr="00F24323" w:rsidRDefault="00912C95" w:rsidP="00091254">
            <w:pPr>
              <w:widowControl w:val="0"/>
              <w:autoSpaceDE w:val="0"/>
              <w:autoSpaceDN w:val="0"/>
              <w:adjustRightInd w:val="0"/>
              <w:jc w:val="center"/>
              <w:rPr>
                <w:rFonts w:ascii="Times New Roman" w:eastAsia="Times New Roman" w:hAnsi="Times New Roman"/>
                <w:bCs/>
                <w:lang w:eastAsia="ru-RU"/>
              </w:rPr>
            </w:pPr>
            <w:r w:rsidRPr="00F24323">
              <w:rPr>
                <w:rFonts w:ascii="Times New Roman" w:eastAsia="Times New Roman" w:hAnsi="Times New Roman"/>
                <w:bCs/>
                <w:lang w:eastAsia="ru-RU"/>
              </w:rPr>
              <w:t xml:space="preserve">ИСПОЛНИТЕЛЬНЫЙ КОМИТЕТ </w:t>
            </w:r>
            <w:r w:rsidRPr="00F24323">
              <w:rPr>
                <w:rFonts w:ascii="Times New Roman" w:eastAsia="Times New Roman" w:hAnsi="Times New Roman"/>
                <w:bCs/>
                <w:lang w:val="be-BY" w:eastAsia="ru-RU"/>
              </w:rPr>
              <w:t>ЗЕЛЕНОДОЛЬСК</w:t>
            </w:r>
            <w:r w:rsidRPr="00F24323">
              <w:rPr>
                <w:rFonts w:ascii="Times New Roman" w:eastAsia="Times New Roman" w:hAnsi="Times New Roman"/>
                <w:bCs/>
                <w:lang w:eastAsia="ru-RU"/>
              </w:rPr>
              <w:t>ОГО</w:t>
            </w:r>
          </w:p>
          <w:p w14:paraId="5D73A294" w14:textId="77777777" w:rsidR="00912C95" w:rsidRPr="00F24323" w:rsidRDefault="00912C95" w:rsidP="00091254">
            <w:pPr>
              <w:widowControl w:val="0"/>
              <w:autoSpaceDE w:val="0"/>
              <w:autoSpaceDN w:val="0"/>
              <w:adjustRightInd w:val="0"/>
              <w:jc w:val="center"/>
              <w:rPr>
                <w:rFonts w:ascii="Times New Roman" w:eastAsia="Times New Roman" w:hAnsi="Times New Roman"/>
                <w:bCs/>
                <w:lang w:eastAsia="ru-RU"/>
              </w:rPr>
            </w:pPr>
            <w:r w:rsidRPr="00F24323">
              <w:rPr>
                <w:rFonts w:ascii="Times New Roman" w:eastAsia="Times New Roman" w:hAnsi="Times New Roman"/>
                <w:bCs/>
                <w:lang w:eastAsia="ru-RU"/>
              </w:rPr>
              <w:t xml:space="preserve">МУНИЦИПАЛЬНОГО </w:t>
            </w:r>
            <w:r w:rsidRPr="00F24323">
              <w:rPr>
                <w:rFonts w:ascii="Times New Roman" w:eastAsia="Times New Roman" w:hAnsi="Times New Roman"/>
                <w:bCs/>
                <w:lang w:val="be-BY" w:eastAsia="ru-RU"/>
              </w:rPr>
              <w:t>РАЙОН</w:t>
            </w:r>
            <w:r w:rsidRPr="00F24323">
              <w:rPr>
                <w:rFonts w:ascii="Times New Roman" w:eastAsia="Times New Roman" w:hAnsi="Times New Roman"/>
                <w:bCs/>
                <w:lang w:eastAsia="ru-RU"/>
              </w:rPr>
              <w:t>А</w:t>
            </w:r>
          </w:p>
          <w:p w14:paraId="3830F490" w14:textId="77777777" w:rsidR="00912C95" w:rsidRPr="00F24323" w:rsidRDefault="00912C95" w:rsidP="00091254">
            <w:pPr>
              <w:widowControl w:val="0"/>
              <w:autoSpaceDE w:val="0"/>
              <w:autoSpaceDN w:val="0"/>
              <w:adjustRightInd w:val="0"/>
              <w:jc w:val="center"/>
              <w:rPr>
                <w:rFonts w:ascii="Times New Roman" w:eastAsia="Times New Roman" w:hAnsi="Times New Roman"/>
                <w:b/>
                <w:bCs/>
                <w:lang w:eastAsia="ru-RU"/>
              </w:rPr>
            </w:pPr>
            <w:r w:rsidRPr="00F24323">
              <w:rPr>
                <w:rFonts w:ascii="Times New Roman" w:eastAsia="Times New Roman" w:hAnsi="Times New Roman"/>
                <w:bCs/>
                <w:lang w:eastAsia="ru-RU"/>
              </w:rPr>
              <w:t>РЕСПУБЛИКИ ТАТАРСТАН</w:t>
            </w:r>
          </w:p>
          <w:p w14:paraId="49230843" w14:textId="77777777" w:rsidR="00912C95" w:rsidRPr="00F24323" w:rsidRDefault="00912C95" w:rsidP="00091254">
            <w:pPr>
              <w:spacing w:line="192" w:lineRule="auto"/>
              <w:jc w:val="center"/>
              <w:rPr>
                <w:rFonts w:ascii="Times New Roman" w:eastAsia="Times New Roman" w:hAnsi="Times New Roman"/>
                <w:bCs/>
                <w:sz w:val="20"/>
                <w:szCs w:val="20"/>
                <w:lang w:val="be-BY" w:eastAsia="ru-RU"/>
              </w:rPr>
            </w:pPr>
            <w:r w:rsidRPr="00F24323">
              <w:rPr>
                <w:rFonts w:ascii="Times New Roman" w:eastAsia="Times New Roman" w:hAnsi="Times New Roman"/>
                <w:bCs/>
                <w:sz w:val="20"/>
                <w:szCs w:val="20"/>
                <w:lang w:val="be-BY" w:eastAsia="ru-RU"/>
              </w:rPr>
              <w:t>ул.Ленина,</w:t>
            </w:r>
            <w:r w:rsidRPr="00F24323">
              <w:rPr>
                <w:rFonts w:ascii="Times New Roman" w:eastAsia="Times New Roman" w:hAnsi="Times New Roman"/>
                <w:bCs/>
                <w:sz w:val="20"/>
                <w:szCs w:val="20"/>
                <w:lang w:eastAsia="ru-RU"/>
              </w:rPr>
              <w:t xml:space="preserve"> 41 а, </w:t>
            </w:r>
            <w:r w:rsidRPr="00F24323">
              <w:rPr>
                <w:rFonts w:ascii="Times New Roman" w:eastAsia="Times New Roman" w:hAnsi="Times New Roman"/>
                <w:bCs/>
                <w:sz w:val="20"/>
                <w:szCs w:val="20"/>
                <w:lang w:val="be-BY" w:eastAsia="ru-RU"/>
              </w:rPr>
              <w:t>г.Зеленодольск, 422550</w:t>
            </w:r>
          </w:p>
        </w:tc>
        <w:tc>
          <w:tcPr>
            <w:tcW w:w="1151" w:type="dxa"/>
            <w:vAlign w:val="center"/>
          </w:tcPr>
          <w:p w14:paraId="6000C4E9" w14:textId="77777777" w:rsidR="00912C95" w:rsidRPr="00F24323" w:rsidRDefault="00912C95" w:rsidP="00091254">
            <w:pPr>
              <w:ind w:left="-108" w:right="-108"/>
              <w:jc w:val="center"/>
              <w:rPr>
                <w:rFonts w:ascii="Times New Roman" w:eastAsia="Times New Roman" w:hAnsi="Times New Roman"/>
                <w:b/>
                <w:bCs/>
                <w:lang w:val="be-BY" w:eastAsia="ru-RU"/>
              </w:rPr>
            </w:pPr>
            <w:r w:rsidRPr="00F24323">
              <w:rPr>
                <w:rFonts w:ascii="Times New Roman" w:eastAsia="Times New Roman" w:hAnsi="Times New Roman"/>
                <w:b/>
                <w:bCs/>
                <w:noProof/>
                <w:lang w:eastAsia="ru-RU"/>
              </w:rPr>
              <w:drawing>
                <wp:inline distT="0" distB="0" distL="0" distR="0" wp14:anchorId="6BAD7C93" wp14:editId="7990FD93">
                  <wp:extent cx="567690" cy="899795"/>
                  <wp:effectExtent l="19050" t="19050" r="22860" b="14605"/>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7690" cy="899795"/>
                          </a:xfrm>
                          <a:prstGeom prst="rect">
                            <a:avLst/>
                          </a:prstGeom>
                          <a:noFill/>
                          <a:ln w="9525">
                            <a:solidFill>
                              <a:srgbClr val="FFFFFF"/>
                            </a:solidFill>
                            <a:miter lim="800000"/>
                            <a:headEnd/>
                            <a:tailEnd/>
                          </a:ln>
                        </pic:spPr>
                      </pic:pic>
                    </a:graphicData>
                  </a:graphic>
                </wp:inline>
              </w:drawing>
            </w:r>
          </w:p>
        </w:tc>
        <w:tc>
          <w:tcPr>
            <w:tcW w:w="4174" w:type="dxa"/>
            <w:vAlign w:val="center"/>
          </w:tcPr>
          <w:p w14:paraId="188EFEEE" w14:textId="77777777" w:rsidR="00912C95" w:rsidRPr="00F24323" w:rsidRDefault="00912C95" w:rsidP="00091254">
            <w:pPr>
              <w:ind w:right="-108"/>
              <w:jc w:val="center"/>
              <w:rPr>
                <w:rFonts w:ascii="Times New Roman" w:eastAsia="Times New Roman" w:hAnsi="Times New Roman"/>
                <w:bCs/>
                <w:lang w:val="be-BY" w:eastAsia="ru-RU"/>
              </w:rPr>
            </w:pPr>
            <w:r w:rsidRPr="00F24323">
              <w:rPr>
                <w:rFonts w:ascii="Times New Roman" w:eastAsia="Times New Roman" w:hAnsi="Times New Roman"/>
                <w:bCs/>
                <w:lang w:val="be-BY" w:eastAsia="ru-RU"/>
              </w:rPr>
              <w:t>ТАТАРСТАН РЕСПУБЛИКАСЫ</w:t>
            </w:r>
          </w:p>
          <w:p w14:paraId="40D6B399" w14:textId="77777777" w:rsidR="00912C95" w:rsidRPr="00F24323" w:rsidRDefault="00912C95" w:rsidP="00091254">
            <w:pPr>
              <w:widowControl w:val="0"/>
              <w:autoSpaceDE w:val="0"/>
              <w:autoSpaceDN w:val="0"/>
              <w:adjustRightInd w:val="0"/>
              <w:jc w:val="center"/>
              <w:rPr>
                <w:rFonts w:ascii="Times New Roman" w:eastAsia="Times New Roman" w:hAnsi="Times New Roman"/>
                <w:bCs/>
                <w:lang w:eastAsia="ru-RU"/>
              </w:rPr>
            </w:pPr>
            <w:r w:rsidRPr="00F24323">
              <w:rPr>
                <w:rFonts w:ascii="Times New Roman" w:eastAsia="Times New Roman" w:hAnsi="Times New Roman"/>
                <w:bCs/>
                <w:lang w:val="be-BY" w:eastAsia="ru-RU"/>
              </w:rPr>
              <w:t>ЗЕЛЕНОДОЛ</w:t>
            </w:r>
            <w:r w:rsidRPr="00F24323">
              <w:rPr>
                <w:rFonts w:ascii="Times New Roman" w:eastAsia="Times New Roman" w:hAnsi="Times New Roman"/>
                <w:bCs/>
                <w:lang w:eastAsia="ru-RU"/>
              </w:rPr>
              <w:t>ЬСК</w:t>
            </w:r>
          </w:p>
          <w:p w14:paraId="07B4C4D6" w14:textId="77777777" w:rsidR="00912C95" w:rsidRPr="00F24323" w:rsidRDefault="00912C95" w:rsidP="00091254">
            <w:pPr>
              <w:widowControl w:val="0"/>
              <w:autoSpaceDE w:val="0"/>
              <w:autoSpaceDN w:val="0"/>
              <w:adjustRightInd w:val="0"/>
              <w:jc w:val="center"/>
              <w:rPr>
                <w:rFonts w:ascii="Times New Roman" w:eastAsia="Times New Roman" w:hAnsi="Times New Roman"/>
                <w:bCs/>
                <w:lang w:val="tt-RU" w:eastAsia="ru-RU"/>
              </w:rPr>
            </w:pPr>
            <w:r w:rsidRPr="00F24323">
              <w:rPr>
                <w:rFonts w:ascii="Times New Roman" w:eastAsia="Times New Roman" w:hAnsi="Times New Roman"/>
                <w:bCs/>
                <w:lang w:eastAsia="ru-RU"/>
              </w:rPr>
              <w:t xml:space="preserve">МУНИЦИПАЛЬ </w:t>
            </w:r>
            <w:r w:rsidRPr="00F24323">
              <w:rPr>
                <w:rFonts w:ascii="Times New Roman" w:eastAsia="Times New Roman" w:hAnsi="Times New Roman"/>
                <w:bCs/>
                <w:lang w:val="be-BY" w:eastAsia="ru-RU"/>
              </w:rPr>
              <w:t>РАЙОН</w:t>
            </w:r>
            <w:r w:rsidRPr="00F24323">
              <w:rPr>
                <w:rFonts w:ascii="Times New Roman" w:eastAsia="Times New Roman" w:hAnsi="Times New Roman"/>
                <w:bCs/>
                <w:lang w:eastAsia="ru-RU"/>
              </w:rPr>
              <w:t>ЫНЫ</w:t>
            </w:r>
            <w:r w:rsidRPr="00F24323">
              <w:rPr>
                <w:rFonts w:ascii="Times New Roman" w:eastAsia="Times New Roman" w:hAnsi="Times New Roman"/>
                <w:bCs/>
                <w:lang w:val="tt-RU" w:eastAsia="ru-RU"/>
              </w:rPr>
              <w:t>Ң</w:t>
            </w:r>
          </w:p>
          <w:p w14:paraId="3CEFE776" w14:textId="77777777" w:rsidR="00912C95" w:rsidRPr="00F24323" w:rsidRDefault="00912C95" w:rsidP="00091254">
            <w:pPr>
              <w:widowControl w:val="0"/>
              <w:autoSpaceDE w:val="0"/>
              <w:autoSpaceDN w:val="0"/>
              <w:adjustRightInd w:val="0"/>
              <w:jc w:val="center"/>
              <w:rPr>
                <w:rFonts w:ascii="Times New Roman" w:eastAsia="Times New Roman" w:hAnsi="Times New Roman"/>
                <w:bCs/>
                <w:lang w:eastAsia="ru-RU"/>
              </w:rPr>
            </w:pPr>
            <w:r w:rsidRPr="00F24323">
              <w:rPr>
                <w:rFonts w:ascii="Times New Roman" w:eastAsia="Times New Roman" w:hAnsi="Times New Roman"/>
                <w:bCs/>
                <w:lang w:eastAsia="ru-RU"/>
              </w:rPr>
              <w:t>БАШКАРМА КОМИТЕТЫ</w:t>
            </w:r>
          </w:p>
          <w:p w14:paraId="5A8F69AA" w14:textId="77777777" w:rsidR="00912C95" w:rsidRPr="00F24323" w:rsidRDefault="00912C95" w:rsidP="00091254">
            <w:pPr>
              <w:spacing w:line="192" w:lineRule="auto"/>
              <w:jc w:val="center"/>
              <w:rPr>
                <w:rFonts w:ascii="Times New Roman" w:eastAsia="Times New Roman" w:hAnsi="Times New Roman"/>
                <w:bCs/>
                <w:sz w:val="20"/>
                <w:szCs w:val="20"/>
                <w:lang w:val="be-BY" w:eastAsia="ru-RU"/>
              </w:rPr>
            </w:pPr>
            <w:r w:rsidRPr="00F24323">
              <w:rPr>
                <w:rFonts w:ascii="Times New Roman" w:eastAsia="Times New Roman" w:hAnsi="Times New Roman"/>
                <w:bCs/>
                <w:sz w:val="20"/>
                <w:szCs w:val="20"/>
                <w:lang w:val="be-BY" w:eastAsia="ru-RU"/>
              </w:rPr>
              <w:t>Ленин ур., 41а, Зеленодольск ш., 422550</w:t>
            </w:r>
          </w:p>
        </w:tc>
      </w:tr>
      <w:tr w:rsidR="00912C95" w:rsidRPr="0007740B" w14:paraId="4D9CEAF7" w14:textId="77777777" w:rsidTr="00091254">
        <w:tblPrEx>
          <w:tblLook w:val="04A0" w:firstRow="1" w:lastRow="0" w:firstColumn="1" w:lastColumn="0" w:noHBand="0" w:noVBand="1"/>
        </w:tblPrEx>
        <w:trPr>
          <w:cantSplit/>
          <w:trHeight w:val="454"/>
        </w:trPr>
        <w:tc>
          <w:tcPr>
            <w:tcW w:w="9456" w:type="dxa"/>
            <w:gridSpan w:val="3"/>
            <w:vAlign w:val="bottom"/>
            <w:hideMark/>
          </w:tcPr>
          <w:p w14:paraId="7D1299A3" w14:textId="77777777" w:rsidR="00912C95" w:rsidRPr="00F24323" w:rsidRDefault="00912C95" w:rsidP="00091254">
            <w:pPr>
              <w:widowControl w:val="0"/>
              <w:autoSpaceDE w:val="0"/>
              <w:autoSpaceDN w:val="0"/>
              <w:adjustRightInd w:val="0"/>
              <w:jc w:val="center"/>
              <w:rPr>
                <w:rFonts w:ascii="Times New Roman" w:eastAsia="Times New Roman" w:hAnsi="Times New Roman"/>
                <w:b/>
                <w:bCs/>
                <w:lang w:val="en-US" w:eastAsia="ru-RU"/>
              </w:rPr>
            </w:pPr>
            <w:r w:rsidRPr="00F24323">
              <w:rPr>
                <w:rFonts w:ascii="Times New Roman" w:eastAsia="Times New Roman" w:hAnsi="Times New Roman"/>
                <w:bCs/>
                <w:sz w:val="20"/>
                <w:szCs w:val="20"/>
                <w:lang w:eastAsia="ru-RU"/>
              </w:rPr>
              <w:t>Т</w:t>
            </w:r>
            <w:r w:rsidRPr="00F24323">
              <w:rPr>
                <w:rFonts w:ascii="Times New Roman" w:eastAsia="Times New Roman" w:hAnsi="Times New Roman"/>
                <w:bCs/>
                <w:sz w:val="20"/>
                <w:szCs w:val="20"/>
                <w:lang w:val="be-BY" w:eastAsia="ru-RU"/>
              </w:rPr>
              <w:t>ел.</w:t>
            </w:r>
            <w:r w:rsidRPr="00F24323">
              <w:rPr>
                <w:rFonts w:ascii="Times New Roman" w:eastAsia="Times New Roman" w:hAnsi="Times New Roman"/>
                <w:bCs/>
                <w:sz w:val="20"/>
                <w:szCs w:val="20"/>
                <w:lang w:val="en-US" w:eastAsia="ru-RU"/>
              </w:rPr>
              <w:t>/</w:t>
            </w:r>
            <w:r w:rsidRPr="00F24323">
              <w:rPr>
                <w:rFonts w:ascii="Times New Roman" w:eastAsia="Times New Roman" w:hAnsi="Times New Roman"/>
                <w:bCs/>
                <w:sz w:val="20"/>
                <w:szCs w:val="20"/>
                <w:lang w:eastAsia="ru-RU"/>
              </w:rPr>
              <w:t>факс</w:t>
            </w:r>
            <w:r w:rsidRPr="00F24323">
              <w:rPr>
                <w:rFonts w:ascii="Times New Roman" w:eastAsia="Times New Roman" w:hAnsi="Times New Roman"/>
                <w:bCs/>
                <w:sz w:val="20"/>
                <w:szCs w:val="20"/>
                <w:lang w:val="be-BY" w:eastAsia="ru-RU"/>
              </w:rPr>
              <w:t>: (84371) 4-</w:t>
            </w:r>
            <w:r w:rsidRPr="00F24323">
              <w:rPr>
                <w:rFonts w:ascii="Times New Roman" w:eastAsia="Times New Roman" w:hAnsi="Times New Roman"/>
                <w:bCs/>
                <w:sz w:val="20"/>
                <w:szCs w:val="20"/>
                <w:lang w:val="en-US" w:eastAsia="ru-RU"/>
              </w:rPr>
              <w:t>05-76.</w:t>
            </w:r>
            <w:r w:rsidRPr="00F24323">
              <w:rPr>
                <w:rFonts w:ascii="Times New Roman" w:eastAsia="Times New Roman" w:hAnsi="Times New Roman"/>
                <w:bCs/>
                <w:sz w:val="20"/>
                <w:szCs w:val="20"/>
                <w:lang w:val="be-BY" w:eastAsia="ru-RU"/>
              </w:rPr>
              <w:t xml:space="preserve"> E-mail: </w:t>
            </w:r>
            <w:r>
              <w:fldChar w:fldCharType="begin"/>
            </w:r>
            <w:r w:rsidRPr="0007740B">
              <w:rPr>
                <w:lang w:val="en-US"/>
              </w:rPr>
              <w:instrText>HYPERLINK "mailto:Ispolkom.Zmr@tatar.ru"</w:instrText>
            </w:r>
            <w:r>
              <w:fldChar w:fldCharType="separate"/>
            </w:r>
            <w:r w:rsidRPr="00F24323">
              <w:rPr>
                <w:rFonts w:ascii="Times New Roman" w:eastAsiaTheme="majorEastAsia" w:hAnsi="Times New Roman"/>
                <w:bCs/>
                <w:color w:val="0000FF"/>
                <w:sz w:val="20"/>
                <w:szCs w:val="20"/>
                <w:u w:val="single"/>
                <w:lang w:val="en-US" w:eastAsia="ru-RU"/>
              </w:rPr>
              <w:t>Ispolkom.Zmr@tatar.ru</w:t>
            </w:r>
            <w:r>
              <w:fldChar w:fldCharType="end"/>
            </w:r>
            <w:r w:rsidRPr="00F24323">
              <w:rPr>
                <w:rFonts w:ascii="Times New Roman" w:eastAsia="Times New Roman" w:hAnsi="Times New Roman"/>
                <w:bCs/>
                <w:sz w:val="20"/>
                <w:szCs w:val="20"/>
                <w:lang w:val="en-US" w:eastAsia="ru-RU"/>
              </w:rPr>
              <w:t>, www: zelenodolsk.tatarstan.ru</w:t>
            </w:r>
          </w:p>
        </w:tc>
      </w:tr>
    </w:tbl>
    <w:p w14:paraId="17EEDD2D" w14:textId="77777777" w:rsidR="00912C95" w:rsidRPr="00F24323" w:rsidRDefault="00912C95" w:rsidP="00912C95">
      <w:pPr>
        <w:rPr>
          <w:rFonts w:ascii="Times New Roman" w:eastAsia="Times New Roman" w:hAnsi="Times New Roman"/>
          <w:sz w:val="2"/>
          <w:szCs w:val="2"/>
          <w:lang w:val="en-US" w:eastAsia="ru-RU"/>
        </w:rPr>
      </w:pPr>
      <w:r w:rsidRPr="00F24323">
        <w:rPr>
          <w:rFonts w:ascii="Times New Roman" w:eastAsia="Times New Roman" w:hAnsi="Times New Roman"/>
          <w:noProof/>
          <w:sz w:val="20"/>
          <w:szCs w:val="20"/>
          <w:lang w:eastAsia="ru-RU"/>
        </w:rPr>
        <mc:AlternateContent>
          <mc:Choice Requires="wps">
            <w:drawing>
              <wp:anchor distT="0" distB="0" distL="114300" distR="114300" simplePos="0" relativeHeight="251659264" behindDoc="0" locked="0" layoutInCell="1" allowOverlap="1" wp14:anchorId="4A5CD914" wp14:editId="6700A4A9">
                <wp:simplePos x="0" y="0"/>
                <wp:positionH relativeFrom="column">
                  <wp:posOffset>102870</wp:posOffset>
                </wp:positionH>
                <wp:positionV relativeFrom="paragraph">
                  <wp:posOffset>43180</wp:posOffset>
                </wp:positionV>
                <wp:extent cx="6004560" cy="0"/>
                <wp:effectExtent l="22860" t="22225" r="20955" b="1587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456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E21BEE" id="_x0000_t32" coordsize="21600,21600" o:spt="32" o:oned="t" path="m,l21600,21600e" filled="f">
                <v:path arrowok="t" fillok="f" o:connecttype="none"/>
                <o:lock v:ext="edit" shapetype="t"/>
              </v:shapetype>
              <v:shape id="Прямая со стрелкой 1" o:spid="_x0000_s1026" type="#_x0000_t32" style="position:absolute;margin-left:8.1pt;margin-top:3.4pt;width:472.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" strokeweight="2.25pt"/>
            </w:pict>
          </mc:Fallback>
        </mc:AlternateContent>
      </w:r>
    </w:p>
    <w:p w14:paraId="41A7B9D9" w14:textId="77777777" w:rsidR="00912C95" w:rsidRPr="00F24323" w:rsidRDefault="00912C95" w:rsidP="00912C95">
      <w:pPr>
        <w:jc w:val="center"/>
        <w:rPr>
          <w:rFonts w:ascii="T_Times NR" w:eastAsia="Times New Roman" w:hAnsi="T_Times NR"/>
          <w:b/>
          <w:bCs/>
          <w:sz w:val="18"/>
          <w:szCs w:val="18"/>
          <w:lang w:val="en-US" w:eastAsia="ru-RU"/>
        </w:rPr>
      </w:pPr>
    </w:p>
    <w:p w14:paraId="5A91A401" w14:textId="77777777" w:rsidR="00912C95" w:rsidRPr="00F24323" w:rsidRDefault="00912C95" w:rsidP="00912C95">
      <w:pPr>
        <w:spacing w:line="360" w:lineRule="auto"/>
        <w:ind w:firstLine="180"/>
        <w:rPr>
          <w:rFonts w:ascii="Times New Roman" w:eastAsia="Times New Roman" w:hAnsi="Times New Roman"/>
          <w:u w:val="single"/>
          <w:lang w:eastAsia="ru-RU"/>
        </w:rPr>
      </w:pPr>
      <w:r w:rsidRPr="00F24323">
        <w:rPr>
          <w:rFonts w:ascii="Times New Roman" w:eastAsia="Times New Roman" w:hAnsi="Times New Roman"/>
          <w:lang w:eastAsia="ru-RU"/>
        </w:rPr>
        <w:t>_____________________ №____________</w:t>
      </w:r>
    </w:p>
    <w:p w14:paraId="204DA2F7" w14:textId="77777777" w:rsidR="00912C95" w:rsidRPr="00F24323" w:rsidRDefault="00912C95" w:rsidP="00912C95">
      <w:pPr>
        <w:rPr>
          <w:rFonts w:ascii="Times New Roman" w:eastAsia="Times New Roman" w:hAnsi="Times New Roman"/>
          <w:sz w:val="2"/>
          <w:szCs w:val="2"/>
          <w:lang w:eastAsia="ru-RU"/>
        </w:rPr>
      </w:pPr>
    </w:p>
    <w:p w14:paraId="5D71A715" w14:textId="77777777" w:rsidR="00912C95" w:rsidRPr="00F24323" w:rsidRDefault="00912C95" w:rsidP="00AF34F2">
      <w:pPr>
        <w:spacing w:line="360" w:lineRule="auto"/>
        <w:ind w:firstLine="180"/>
        <w:rPr>
          <w:rFonts w:ascii="Times New Roman" w:eastAsia="Times New Roman" w:hAnsi="Times New Roman"/>
          <w:sz w:val="20"/>
          <w:szCs w:val="20"/>
          <w:lang w:eastAsia="ru-RU"/>
        </w:rPr>
      </w:pPr>
      <w:r w:rsidRPr="00F24323">
        <w:rPr>
          <w:rFonts w:ascii="Times New Roman" w:eastAsia="Times New Roman" w:hAnsi="Times New Roman"/>
          <w:lang w:eastAsia="ru-RU"/>
        </w:rPr>
        <w:t>на № ________________ от ____________</w:t>
      </w:r>
    </w:p>
    <w:p w14:paraId="04FEE5B4" w14:textId="77777777" w:rsidR="00ED79E5" w:rsidRPr="009F3377" w:rsidRDefault="00ED79E5" w:rsidP="00AF34F2">
      <w:pPr>
        <w:ind w:left="5670"/>
        <w:rPr>
          <w:rFonts w:ascii="Times New Roman" w:eastAsia="Times New Roman" w:hAnsi="Times New Roman"/>
          <w:sz w:val="28"/>
          <w:szCs w:val="28"/>
          <w:lang w:eastAsia="ru-RU"/>
        </w:rPr>
      </w:pPr>
    </w:p>
    <w:p w14:paraId="6C23CA29" w14:textId="196E5B98" w:rsidR="00912C95" w:rsidRPr="009F3377" w:rsidRDefault="005A4174" w:rsidP="00A2585F">
      <w:pPr>
        <w:ind w:left="5812"/>
        <w:rPr>
          <w:rFonts w:ascii="Times New Roman" w:eastAsia="Times New Roman" w:hAnsi="Times New Roman"/>
          <w:sz w:val="28"/>
          <w:szCs w:val="28"/>
          <w:lang w:eastAsia="ru-RU"/>
        </w:rPr>
      </w:pPr>
      <w:r w:rsidRPr="009F3377">
        <w:rPr>
          <w:rFonts w:ascii="Times New Roman" w:eastAsia="Times New Roman" w:hAnsi="Times New Roman"/>
          <w:sz w:val="28"/>
          <w:szCs w:val="28"/>
          <w:lang w:eastAsia="ru-RU"/>
        </w:rPr>
        <w:t>Руководителям общеобразовательных организаций</w:t>
      </w:r>
      <w:r w:rsidR="00912C95" w:rsidRPr="009F3377">
        <w:rPr>
          <w:rFonts w:ascii="Times New Roman" w:eastAsia="Times New Roman" w:hAnsi="Times New Roman"/>
          <w:sz w:val="28"/>
          <w:szCs w:val="28"/>
          <w:lang w:eastAsia="ru-RU"/>
        </w:rPr>
        <w:t xml:space="preserve"> Зеленодольского муниципального района</w:t>
      </w:r>
      <w:r w:rsidR="001648DD" w:rsidRPr="009F3377">
        <w:rPr>
          <w:rFonts w:ascii="Times New Roman" w:eastAsia="Times New Roman" w:hAnsi="Times New Roman"/>
          <w:sz w:val="28"/>
          <w:szCs w:val="28"/>
          <w:lang w:eastAsia="ru-RU"/>
        </w:rPr>
        <w:t xml:space="preserve"> Республики Татарстан</w:t>
      </w:r>
    </w:p>
    <w:p w14:paraId="5090F4EB" w14:textId="77777777" w:rsidR="00912C95" w:rsidRPr="009F3377" w:rsidRDefault="00912C95" w:rsidP="00AF34F2">
      <w:pPr>
        <w:ind w:left="5670"/>
        <w:jc w:val="both"/>
        <w:rPr>
          <w:rFonts w:ascii="Times New Roman" w:eastAsia="Times New Roman" w:hAnsi="Times New Roman"/>
          <w:sz w:val="28"/>
          <w:szCs w:val="28"/>
          <w:lang w:eastAsia="ru-RU"/>
        </w:rPr>
      </w:pPr>
    </w:p>
    <w:p w14:paraId="2565C3BA" w14:textId="77777777" w:rsidR="00912C95" w:rsidRPr="009F3377" w:rsidRDefault="00912C95" w:rsidP="00AF34F2">
      <w:pPr>
        <w:jc w:val="center"/>
        <w:rPr>
          <w:rFonts w:ascii="Times New Roman" w:eastAsia="Times New Roman" w:hAnsi="Times New Roman"/>
          <w:sz w:val="28"/>
          <w:szCs w:val="28"/>
          <w:lang w:eastAsia="ru-RU"/>
        </w:rPr>
      </w:pPr>
    </w:p>
    <w:p w14:paraId="6B73E56F" w14:textId="53029AB1" w:rsidR="00FB4E42" w:rsidRPr="0095224B" w:rsidRDefault="00FB4E42" w:rsidP="00FB4E42">
      <w:pPr>
        <w:ind w:right="6236"/>
      </w:pPr>
      <w:r w:rsidRPr="0095224B">
        <w:t>Об организованном</w:t>
      </w:r>
      <w:r>
        <w:t xml:space="preserve"> </w:t>
      </w:r>
      <w:r w:rsidRPr="0095224B">
        <w:t>начале 202</w:t>
      </w:r>
      <w:r w:rsidR="006D74C8">
        <w:t>6</w:t>
      </w:r>
      <w:r w:rsidRPr="0095224B">
        <w:t>/202</w:t>
      </w:r>
      <w:r w:rsidR="006D74C8">
        <w:t>7</w:t>
      </w:r>
      <w:r w:rsidRPr="0095224B">
        <w:t xml:space="preserve"> учебного года</w:t>
      </w:r>
    </w:p>
    <w:p w14:paraId="610E194C" w14:textId="77777777" w:rsidR="009F3377" w:rsidRPr="009F3377" w:rsidRDefault="009F3377" w:rsidP="009F3377">
      <w:pPr>
        <w:ind w:firstLine="709"/>
        <w:jc w:val="both"/>
        <w:rPr>
          <w:sz w:val="28"/>
          <w:szCs w:val="28"/>
        </w:rPr>
      </w:pPr>
    </w:p>
    <w:p w14:paraId="51977F65" w14:textId="77777777" w:rsidR="009F3377" w:rsidRPr="009F3377" w:rsidRDefault="009F3377" w:rsidP="009F3377">
      <w:pPr>
        <w:jc w:val="center"/>
        <w:rPr>
          <w:b/>
          <w:sz w:val="28"/>
          <w:szCs w:val="28"/>
        </w:rPr>
      </w:pPr>
      <w:r w:rsidRPr="009F3377">
        <w:rPr>
          <w:b/>
          <w:sz w:val="28"/>
          <w:szCs w:val="28"/>
        </w:rPr>
        <w:t>Уважаемые коллеги!</w:t>
      </w:r>
    </w:p>
    <w:p w14:paraId="3BFF1FD5" w14:textId="77777777" w:rsidR="009F3377" w:rsidRPr="009F3377" w:rsidRDefault="009F3377" w:rsidP="009F3377">
      <w:pPr>
        <w:ind w:firstLine="709"/>
        <w:jc w:val="both"/>
        <w:rPr>
          <w:sz w:val="28"/>
          <w:szCs w:val="28"/>
        </w:rPr>
      </w:pPr>
    </w:p>
    <w:p w14:paraId="36A04914" w14:textId="2EB6A62D" w:rsidR="00FB4E42" w:rsidRDefault="00FB4E42" w:rsidP="00FB4E42">
      <w:pPr>
        <w:ind w:firstLine="709"/>
        <w:jc w:val="both"/>
        <w:rPr>
          <w:sz w:val="28"/>
          <w:szCs w:val="28"/>
        </w:rPr>
      </w:pPr>
      <w:r>
        <w:rPr>
          <w:sz w:val="28"/>
          <w:szCs w:val="28"/>
        </w:rPr>
        <w:t>С целью организованного начала 202</w:t>
      </w:r>
      <w:r w:rsidR="006D74C8">
        <w:rPr>
          <w:sz w:val="28"/>
          <w:szCs w:val="28"/>
        </w:rPr>
        <w:t>6</w:t>
      </w:r>
      <w:r>
        <w:rPr>
          <w:sz w:val="28"/>
          <w:szCs w:val="28"/>
        </w:rPr>
        <w:t>/202</w:t>
      </w:r>
      <w:r w:rsidR="006D74C8">
        <w:rPr>
          <w:sz w:val="28"/>
          <w:szCs w:val="28"/>
        </w:rPr>
        <w:t>7</w:t>
      </w:r>
      <w:r>
        <w:rPr>
          <w:sz w:val="28"/>
          <w:szCs w:val="28"/>
        </w:rPr>
        <w:t xml:space="preserve"> учебного года </w:t>
      </w:r>
      <w:r w:rsidR="004C5E58">
        <w:rPr>
          <w:sz w:val="28"/>
          <w:szCs w:val="28"/>
        </w:rPr>
        <w:t xml:space="preserve">в общеобразовательных </w:t>
      </w:r>
      <w:r w:rsidR="004C5E58" w:rsidRPr="008746A8">
        <w:rPr>
          <w:sz w:val="28"/>
          <w:szCs w:val="28"/>
        </w:rPr>
        <w:t>организаци</w:t>
      </w:r>
      <w:r w:rsidR="004C5E58">
        <w:rPr>
          <w:sz w:val="28"/>
          <w:szCs w:val="28"/>
        </w:rPr>
        <w:t>ях</w:t>
      </w:r>
      <w:r w:rsidR="004C5E58" w:rsidRPr="008746A8">
        <w:rPr>
          <w:sz w:val="28"/>
          <w:szCs w:val="28"/>
        </w:rPr>
        <w:t xml:space="preserve"> </w:t>
      </w:r>
      <w:r>
        <w:rPr>
          <w:sz w:val="28"/>
          <w:szCs w:val="28"/>
        </w:rPr>
        <w:t xml:space="preserve">необходимо  выполнить </w:t>
      </w:r>
      <w:r w:rsidRPr="008746A8">
        <w:rPr>
          <w:sz w:val="28"/>
          <w:szCs w:val="28"/>
        </w:rPr>
        <w:t>следующ</w:t>
      </w:r>
      <w:r w:rsidR="004C5E58">
        <w:rPr>
          <w:sz w:val="28"/>
          <w:szCs w:val="28"/>
        </w:rPr>
        <w:t>ий</w:t>
      </w:r>
      <w:r>
        <w:rPr>
          <w:sz w:val="28"/>
          <w:szCs w:val="28"/>
        </w:rPr>
        <w:t xml:space="preserve"> комплекс </w:t>
      </w:r>
      <w:r w:rsidRPr="008746A8">
        <w:rPr>
          <w:sz w:val="28"/>
          <w:szCs w:val="28"/>
        </w:rPr>
        <w:t>мероприятий.</w:t>
      </w:r>
    </w:p>
    <w:p w14:paraId="3E205B08" w14:textId="60FF1D56" w:rsidR="00FB4E42" w:rsidRDefault="00FB4E42" w:rsidP="00FB4E42">
      <w:pPr>
        <w:ind w:firstLine="709"/>
        <w:jc w:val="both"/>
        <w:rPr>
          <w:sz w:val="28"/>
          <w:szCs w:val="28"/>
        </w:rPr>
      </w:pPr>
      <w:r>
        <w:rPr>
          <w:sz w:val="28"/>
          <w:szCs w:val="28"/>
        </w:rPr>
        <w:t xml:space="preserve">1. </w:t>
      </w:r>
      <w:r w:rsidRPr="0010253A">
        <w:rPr>
          <w:sz w:val="28"/>
          <w:szCs w:val="28"/>
        </w:rPr>
        <w:t>Завершить подготовку общеобразовательных организаций к началу 202</w:t>
      </w:r>
      <w:r w:rsidR="006D74C8">
        <w:rPr>
          <w:sz w:val="28"/>
          <w:szCs w:val="28"/>
        </w:rPr>
        <w:t>6</w:t>
      </w:r>
      <w:r w:rsidRPr="0010253A">
        <w:rPr>
          <w:sz w:val="28"/>
          <w:szCs w:val="28"/>
        </w:rPr>
        <w:t>/2</w:t>
      </w:r>
      <w:r w:rsidR="006D74C8">
        <w:rPr>
          <w:sz w:val="28"/>
          <w:szCs w:val="28"/>
        </w:rPr>
        <w:t>7</w:t>
      </w:r>
      <w:r w:rsidRPr="0010253A">
        <w:rPr>
          <w:sz w:val="28"/>
          <w:szCs w:val="28"/>
        </w:rPr>
        <w:t xml:space="preserve"> учебного года</w:t>
      </w:r>
      <w:r w:rsidR="00187A3B">
        <w:rPr>
          <w:sz w:val="28"/>
          <w:szCs w:val="28"/>
        </w:rPr>
        <w:t>.</w:t>
      </w:r>
    </w:p>
    <w:p w14:paraId="20E8E070" w14:textId="7A5D981A" w:rsidR="003572DB" w:rsidRPr="003572DB" w:rsidRDefault="003572DB" w:rsidP="003572DB">
      <w:pPr>
        <w:ind w:firstLine="709"/>
        <w:jc w:val="both"/>
        <w:rPr>
          <w:sz w:val="28"/>
          <w:szCs w:val="28"/>
        </w:rPr>
      </w:pPr>
      <w:r>
        <w:rPr>
          <w:sz w:val="28"/>
          <w:szCs w:val="28"/>
        </w:rPr>
        <w:t>2</w:t>
      </w:r>
      <w:r w:rsidRPr="003572DB">
        <w:rPr>
          <w:sz w:val="28"/>
          <w:szCs w:val="28"/>
        </w:rPr>
        <w:t>. Разработать и утвердить календарный учебный график с учетом требований федеральных государственных образовательных стандартов в части определения даты начала и окончания учебного года, продолжительности учебного года, сроков и продолжительности каникул, сроков проведения промежуточной аттестации, требований к организации образовательного процесса, предусмотренных:</w:t>
      </w:r>
    </w:p>
    <w:p w14:paraId="20F6DBDE" w14:textId="77777777" w:rsidR="003572DB" w:rsidRPr="003572DB" w:rsidRDefault="003572DB" w:rsidP="003572DB">
      <w:pPr>
        <w:ind w:firstLine="709"/>
        <w:jc w:val="both"/>
        <w:rPr>
          <w:sz w:val="28"/>
          <w:szCs w:val="28"/>
        </w:rPr>
      </w:pPr>
      <w:r w:rsidRPr="003572DB">
        <w:rPr>
          <w:sz w:val="28"/>
          <w:szCs w:val="28"/>
        </w:rPr>
        <w:t xml:space="preserve">- гигиеническими нормативами (постановление Главного государственного санитарного врача РФ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14:paraId="395D8973" w14:textId="77777777" w:rsidR="003572DB" w:rsidRPr="003572DB" w:rsidRDefault="003572DB" w:rsidP="003572DB">
      <w:pPr>
        <w:ind w:firstLine="709"/>
        <w:jc w:val="both"/>
        <w:rPr>
          <w:sz w:val="28"/>
          <w:szCs w:val="28"/>
        </w:rPr>
      </w:pPr>
      <w:r w:rsidRPr="003572DB">
        <w:rPr>
          <w:sz w:val="28"/>
          <w:szCs w:val="28"/>
        </w:rPr>
        <w:t xml:space="preserve">- санитарно-эпидемиологическими требованиями (СП 2.4.4283-26 «Санитарно-эпидемиологические требования к организациям воспитания и обучения, отдыха и оздоровления детей и молодежи» зарегистрированные в Минюсте России 02.06.2026г. №86855 в соответствии с постановлением Главного государственного санитарного врача Российской Федерации № 19 от 02.06.2026г., вступает в силу с 1 сентября 2026 года), </w:t>
      </w:r>
    </w:p>
    <w:p w14:paraId="546EC449" w14:textId="77777777" w:rsidR="003572DB" w:rsidRPr="003572DB" w:rsidRDefault="003572DB" w:rsidP="003572DB">
      <w:pPr>
        <w:ind w:firstLine="709"/>
        <w:jc w:val="both"/>
        <w:rPr>
          <w:sz w:val="28"/>
          <w:szCs w:val="28"/>
        </w:rPr>
      </w:pPr>
      <w:r w:rsidRPr="003572DB">
        <w:rPr>
          <w:sz w:val="28"/>
          <w:szCs w:val="28"/>
        </w:rPr>
        <w:lastRenderedPageBreak/>
        <w:t xml:space="preserve">- федеральными основными общеобразовательными программами (приказы Министерства просвещения Российской Федерации от 18 мая 2023 г. № 370, № 371, № 372) и федеральными адаптированными основными общеобразовательными программами, </w:t>
      </w:r>
    </w:p>
    <w:p w14:paraId="386D179C" w14:textId="77777777" w:rsidR="003572DB" w:rsidRPr="003572DB" w:rsidRDefault="003572DB" w:rsidP="003572DB">
      <w:pPr>
        <w:ind w:firstLine="709"/>
        <w:jc w:val="both"/>
        <w:rPr>
          <w:sz w:val="28"/>
          <w:szCs w:val="28"/>
        </w:rPr>
      </w:pPr>
      <w:r w:rsidRPr="003572DB">
        <w:rPr>
          <w:sz w:val="28"/>
          <w:szCs w:val="28"/>
        </w:rPr>
        <w:t>- письмом Министерства просвещения Российской Федерации от 07.07.2026 № ОК-1948/03.</w:t>
      </w:r>
    </w:p>
    <w:p w14:paraId="58879443" w14:textId="77777777" w:rsidR="003572DB" w:rsidRPr="003572DB" w:rsidRDefault="003572DB" w:rsidP="003572DB">
      <w:pPr>
        <w:ind w:firstLine="709"/>
        <w:jc w:val="both"/>
        <w:rPr>
          <w:sz w:val="28"/>
          <w:szCs w:val="28"/>
        </w:rPr>
      </w:pPr>
      <w:r w:rsidRPr="003572DB">
        <w:rPr>
          <w:sz w:val="28"/>
          <w:szCs w:val="28"/>
        </w:rPr>
        <w:t>Начало учебного года – 1 сентября.</w:t>
      </w:r>
    </w:p>
    <w:p w14:paraId="644FA7BA" w14:textId="77777777" w:rsidR="003572DB" w:rsidRPr="003572DB" w:rsidRDefault="003572DB" w:rsidP="003572DB">
      <w:pPr>
        <w:ind w:firstLine="709"/>
        <w:jc w:val="both"/>
        <w:rPr>
          <w:sz w:val="28"/>
          <w:szCs w:val="28"/>
        </w:rPr>
      </w:pPr>
      <w:r w:rsidRPr="003572DB">
        <w:rPr>
          <w:sz w:val="28"/>
          <w:szCs w:val="28"/>
        </w:rPr>
        <w:t>В целях создания условий для организованного отдыха школьников, обеспечивающего безопасность их жизни и здоровья, реализации единого плана мероприятий в каникулярное время Министерство рекомендует следующие сроки проведения каникул:</w:t>
      </w:r>
    </w:p>
    <w:p w14:paraId="5EE27F28" w14:textId="77777777" w:rsidR="003572DB" w:rsidRPr="003572DB" w:rsidRDefault="003572DB" w:rsidP="003572DB">
      <w:pPr>
        <w:ind w:firstLine="709"/>
        <w:jc w:val="both"/>
        <w:rPr>
          <w:sz w:val="28"/>
          <w:szCs w:val="28"/>
        </w:rPr>
      </w:pPr>
      <w:r w:rsidRPr="003572DB">
        <w:rPr>
          <w:sz w:val="28"/>
          <w:szCs w:val="28"/>
        </w:rPr>
        <w:t>- осенние каникулы – 29.10.2026 – 08.11.2026 (11 календарных дней с учетом праздничных дней);</w:t>
      </w:r>
    </w:p>
    <w:p w14:paraId="323513A6" w14:textId="77777777" w:rsidR="003572DB" w:rsidRPr="003572DB" w:rsidRDefault="003572DB" w:rsidP="003572DB">
      <w:pPr>
        <w:ind w:firstLine="709"/>
        <w:jc w:val="both"/>
        <w:rPr>
          <w:sz w:val="28"/>
          <w:szCs w:val="28"/>
        </w:rPr>
      </w:pPr>
      <w:r w:rsidRPr="003572DB">
        <w:rPr>
          <w:sz w:val="28"/>
          <w:szCs w:val="28"/>
        </w:rPr>
        <w:t>- зимние каникулы – 31.12.2026 – 10.01.2027 (11 календарных дней);</w:t>
      </w:r>
    </w:p>
    <w:p w14:paraId="393F9348" w14:textId="77777777" w:rsidR="003572DB" w:rsidRPr="003572DB" w:rsidRDefault="003572DB" w:rsidP="003572DB">
      <w:pPr>
        <w:ind w:firstLine="709"/>
        <w:jc w:val="both"/>
        <w:rPr>
          <w:sz w:val="28"/>
          <w:szCs w:val="28"/>
        </w:rPr>
      </w:pPr>
      <w:r w:rsidRPr="003572DB">
        <w:rPr>
          <w:sz w:val="28"/>
          <w:szCs w:val="28"/>
        </w:rPr>
        <w:t>- весенние каникулы – 27.03.2027 –04.04.2027 (9 календарных дней);</w:t>
      </w:r>
    </w:p>
    <w:p w14:paraId="5702120A" w14:textId="77777777" w:rsidR="003572DB" w:rsidRPr="003572DB" w:rsidRDefault="003572DB" w:rsidP="003572DB">
      <w:pPr>
        <w:ind w:firstLine="709"/>
        <w:jc w:val="both"/>
        <w:rPr>
          <w:sz w:val="28"/>
          <w:szCs w:val="28"/>
        </w:rPr>
      </w:pPr>
      <w:r w:rsidRPr="003572DB">
        <w:rPr>
          <w:sz w:val="28"/>
          <w:szCs w:val="28"/>
        </w:rPr>
        <w:t>- дополнительные каникулы для первоклассников – с 13.02.2027 – 21.02.2027 (9 календарных дней).</w:t>
      </w:r>
    </w:p>
    <w:p w14:paraId="057ADE28" w14:textId="77777777" w:rsidR="003572DB" w:rsidRPr="003572DB" w:rsidRDefault="003572DB" w:rsidP="003572DB">
      <w:pPr>
        <w:ind w:firstLine="709"/>
        <w:jc w:val="both"/>
        <w:rPr>
          <w:sz w:val="28"/>
          <w:szCs w:val="28"/>
        </w:rPr>
      </w:pPr>
      <w:r w:rsidRPr="003572DB">
        <w:rPr>
          <w:sz w:val="28"/>
          <w:szCs w:val="28"/>
        </w:rPr>
        <w:t>Начало летних каникул определяется календарным учебным графиком общеобразовательной организации, а их общая продолжительность должна составить не менее 8 недель.</w:t>
      </w:r>
    </w:p>
    <w:p w14:paraId="55A953CF" w14:textId="77777777" w:rsidR="003572DB" w:rsidRPr="003572DB" w:rsidRDefault="003572DB" w:rsidP="003572DB">
      <w:pPr>
        <w:ind w:firstLine="709"/>
        <w:jc w:val="both"/>
        <w:rPr>
          <w:sz w:val="28"/>
          <w:szCs w:val="28"/>
        </w:rPr>
      </w:pPr>
      <w:r w:rsidRPr="003572DB">
        <w:rPr>
          <w:sz w:val="28"/>
          <w:szCs w:val="28"/>
        </w:rPr>
        <w:t>Окончание учебного года: 26 мая. Для 9-х и 11-х классов окончание учебного года определяется ежегодно в соответствии с расписанием государственной итоговой аттестации¸ утверждаемым Министерством просвещения Российской Федерации и Федеральной службой по надзору в сфере образования и науки.</w:t>
      </w:r>
    </w:p>
    <w:p w14:paraId="5C011DA4" w14:textId="77777777" w:rsidR="003572DB" w:rsidRPr="003572DB" w:rsidRDefault="003572DB" w:rsidP="003572DB">
      <w:pPr>
        <w:ind w:firstLine="709"/>
        <w:jc w:val="both"/>
        <w:rPr>
          <w:sz w:val="28"/>
          <w:szCs w:val="28"/>
        </w:rPr>
      </w:pPr>
      <w:r w:rsidRPr="003572DB">
        <w:rPr>
          <w:sz w:val="28"/>
          <w:szCs w:val="28"/>
        </w:rPr>
        <w:t>Предлагаемый проект календарного учебного графика учитывает производственный календарь на 2026 и 2027 годы (6-дневная учебная неделя, приложение 1).</w:t>
      </w:r>
    </w:p>
    <w:p w14:paraId="31DAF691" w14:textId="77777777" w:rsidR="003572DB" w:rsidRPr="003572DB" w:rsidRDefault="003572DB" w:rsidP="003572DB">
      <w:pPr>
        <w:ind w:firstLine="709"/>
        <w:jc w:val="both"/>
        <w:rPr>
          <w:sz w:val="28"/>
          <w:szCs w:val="28"/>
        </w:rPr>
      </w:pPr>
      <w:r w:rsidRPr="003572DB">
        <w:rPr>
          <w:sz w:val="28"/>
          <w:szCs w:val="28"/>
        </w:rPr>
        <w:t>При разработке календарного учебного графика общеобразовательными организациями, реализующими адаптированные образовательные программы общего образования, учитываются требования приказов Министерства просвещения Российской Федерации от 24 ноября 2022 г. № 1023, № 1025, № 1026 соответственно.</w:t>
      </w:r>
    </w:p>
    <w:p w14:paraId="3831F849" w14:textId="07A7B34C" w:rsidR="003572DB" w:rsidRPr="003572DB" w:rsidRDefault="003572DB" w:rsidP="003572DB">
      <w:pPr>
        <w:ind w:firstLine="709"/>
        <w:jc w:val="both"/>
        <w:rPr>
          <w:sz w:val="28"/>
          <w:szCs w:val="28"/>
        </w:rPr>
      </w:pPr>
      <w:r>
        <w:rPr>
          <w:sz w:val="28"/>
          <w:szCs w:val="28"/>
        </w:rPr>
        <w:t>3</w:t>
      </w:r>
      <w:r w:rsidRPr="003572DB">
        <w:rPr>
          <w:sz w:val="28"/>
          <w:szCs w:val="28"/>
        </w:rPr>
        <w:t>. Обеспечить:</w:t>
      </w:r>
    </w:p>
    <w:p w14:paraId="700ED9AA" w14:textId="77777777" w:rsidR="003572DB" w:rsidRPr="003572DB" w:rsidRDefault="003572DB" w:rsidP="003572DB">
      <w:pPr>
        <w:ind w:firstLine="709"/>
        <w:jc w:val="both"/>
        <w:rPr>
          <w:sz w:val="28"/>
          <w:szCs w:val="28"/>
        </w:rPr>
      </w:pPr>
      <w:r w:rsidRPr="003572DB">
        <w:rPr>
          <w:sz w:val="28"/>
          <w:szCs w:val="28"/>
        </w:rPr>
        <w:t>- организацию учебно-воспитательного процесса в общеобразовательных организациях с учетом изменений, внесенных приказом Министерства просвещения Российской Федерации от 8 мая 2026 г. № 316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22 марта 2021 г. № 115» (приложение 2);</w:t>
      </w:r>
    </w:p>
    <w:p w14:paraId="04C14419" w14:textId="77777777" w:rsidR="003572DB" w:rsidRPr="003572DB" w:rsidRDefault="003572DB" w:rsidP="003572DB">
      <w:pPr>
        <w:ind w:firstLine="709"/>
        <w:jc w:val="right"/>
        <w:rPr>
          <w:sz w:val="28"/>
          <w:szCs w:val="28"/>
        </w:rPr>
      </w:pPr>
      <w:r w:rsidRPr="003572DB">
        <w:rPr>
          <w:sz w:val="28"/>
          <w:szCs w:val="28"/>
        </w:rPr>
        <w:t>(срок: до 1 сентября 2026 года);</w:t>
      </w:r>
    </w:p>
    <w:p w14:paraId="055E37F2" w14:textId="00D89D22" w:rsidR="003572DB" w:rsidRPr="003572DB" w:rsidRDefault="0007740B" w:rsidP="003572DB">
      <w:pPr>
        <w:ind w:firstLine="709"/>
        <w:jc w:val="both"/>
        <w:rPr>
          <w:sz w:val="28"/>
          <w:szCs w:val="28"/>
        </w:rPr>
      </w:pPr>
      <w:r>
        <w:rPr>
          <w:sz w:val="28"/>
          <w:szCs w:val="28"/>
        </w:rPr>
        <w:t xml:space="preserve">- </w:t>
      </w:r>
      <w:r w:rsidR="003572DB" w:rsidRPr="003572DB">
        <w:rPr>
          <w:sz w:val="28"/>
          <w:szCs w:val="28"/>
        </w:rPr>
        <w:t xml:space="preserve">актуализацию образовательных программ начального общего, основного общего и среднего общего образования в соответствии с федеральными </w:t>
      </w:r>
      <w:r w:rsidR="003572DB" w:rsidRPr="003572DB">
        <w:rPr>
          <w:sz w:val="28"/>
          <w:szCs w:val="28"/>
        </w:rPr>
        <w:lastRenderedPageBreak/>
        <w:t>основными общеобразовательными программами, федеральными адаптированными основными общеобразовательными программами с учетом изменений, внесенных приказами Министерства просвещения Российской Федерации приказов от 09.10.2024 № 704 (зарегистрирован в Минюсте России 11 февраля 2025 г., регистрационный № 81220), от 8 октября 2025 г. № 729 (зарегистрирован в Минюсте России 3 декабря 2025 г., регистрационный № 84436) и от 10 ноября 2025 № 808 (зарегистрирован в Минюсте России 11 февраля 2026 г., регистрационный № 85296), иных приказов в части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письмами Министерства просвещения Российской Федерации от 02.03.2026 № 03-320 «Об изменениях в ФООП» и от 18.03.2026 № ОК-863/03 «О введении учебного предмета «Духовно-нравственная культура России»</w:t>
      </w:r>
    </w:p>
    <w:p w14:paraId="0A94EF9F" w14:textId="77777777" w:rsidR="003572DB" w:rsidRPr="003572DB" w:rsidRDefault="003572DB" w:rsidP="003572DB">
      <w:pPr>
        <w:ind w:firstLine="709"/>
        <w:jc w:val="right"/>
        <w:rPr>
          <w:sz w:val="28"/>
          <w:szCs w:val="28"/>
        </w:rPr>
      </w:pPr>
      <w:r w:rsidRPr="003572DB">
        <w:rPr>
          <w:sz w:val="28"/>
          <w:szCs w:val="28"/>
        </w:rPr>
        <w:t>(срок: до 1 сентября 2026 года);</w:t>
      </w:r>
    </w:p>
    <w:p w14:paraId="0EB95CCA" w14:textId="77777777" w:rsidR="003572DB" w:rsidRPr="003572DB" w:rsidRDefault="003572DB" w:rsidP="003572DB">
      <w:pPr>
        <w:ind w:firstLine="709"/>
        <w:jc w:val="both"/>
        <w:rPr>
          <w:sz w:val="28"/>
          <w:szCs w:val="28"/>
        </w:rPr>
      </w:pPr>
      <w:r w:rsidRPr="003572DB">
        <w:rPr>
          <w:sz w:val="28"/>
          <w:szCs w:val="28"/>
        </w:rPr>
        <w:t>- разработку и реализацию комплекса мероприятий, направленных на повышение качества математического и естественно-научного образования с учетом реализуемых основных общеобразовательных программ (приказы Министерства от 28.05.2025 № под-925/25 «Об утверждении плана мероприятий по развитию математического и естественно-научного образования в образовательных организациях Республики Татарстан на период до 2030 года», реализации проектов «Физико-математический прорыв», «Физико-химический прорыв», «ИИ-прорыв»)</w:t>
      </w:r>
    </w:p>
    <w:p w14:paraId="7829636F" w14:textId="77777777" w:rsidR="003572DB" w:rsidRPr="003572DB" w:rsidRDefault="003572DB" w:rsidP="003572DB">
      <w:pPr>
        <w:ind w:firstLine="709"/>
        <w:jc w:val="right"/>
        <w:rPr>
          <w:sz w:val="28"/>
          <w:szCs w:val="28"/>
        </w:rPr>
      </w:pPr>
      <w:r w:rsidRPr="003572DB">
        <w:rPr>
          <w:sz w:val="28"/>
          <w:szCs w:val="28"/>
        </w:rPr>
        <w:t>(срок: в течение учебного года);</w:t>
      </w:r>
    </w:p>
    <w:p w14:paraId="66D8800D" w14:textId="77777777" w:rsidR="003572DB" w:rsidRPr="003572DB" w:rsidRDefault="003572DB" w:rsidP="003572DB">
      <w:pPr>
        <w:ind w:firstLine="709"/>
        <w:jc w:val="both"/>
        <w:rPr>
          <w:sz w:val="28"/>
          <w:szCs w:val="28"/>
        </w:rPr>
      </w:pPr>
      <w:r w:rsidRPr="003572DB">
        <w:rPr>
          <w:sz w:val="28"/>
          <w:szCs w:val="28"/>
        </w:rPr>
        <w:t>- организацию и проведение мероприятий по профессиональной ориентации обучающихся по образовательным программам основного общего и среднего общего образования в ходе реализации Единой модели профессиональной ориентации согласно приказу Министерства просвещения Российской Федерации от 31 августа 2023 г. № 650 и соответствующим методическим рекомендациям</w:t>
      </w:r>
    </w:p>
    <w:p w14:paraId="1AB54DC3" w14:textId="77777777" w:rsidR="003572DB" w:rsidRPr="003572DB" w:rsidRDefault="003572DB" w:rsidP="003572DB">
      <w:pPr>
        <w:ind w:firstLine="709"/>
        <w:jc w:val="right"/>
        <w:rPr>
          <w:sz w:val="28"/>
          <w:szCs w:val="28"/>
        </w:rPr>
      </w:pPr>
      <w:r w:rsidRPr="003572DB">
        <w:rPr>
          <w:sz w:val="28"/>
          <w:szCs w:val="28"/>
        </w:rPr>
        <w:t>(срок: в течение учебного года);</w:t>
      </w:r>
    </w:p>
    <w:p w14:paraId="3874FFEA" w14:textId="77777777" w:rsidR="003572DB" w:rsidRPr="003572DB" w:rsidRDefault="003572DB" w:rsidP="003572DB">
      <w:pPr>
        <w:ind w:firstLine="709"/>
        <w:jc w:val="both"/>
        <w:rPr>
          <w:sz w:val="28"/>
          <w:szCs w:val="28"/>
        </w:rPr>
      </w:pPr>
      <w:r w:rsidRPr="003572DB">
        <w:rPr>
          <w:sz w:val="28"/>
          <w:szCs w:val="28"/>
        </w:rPr>
        <w:t>- контроль освоения образовательных программ обучающимися, переведенными в следующий класс условно или оставленными на повторный год обучения, а также лицами, не допущенными к государственной итоговой аттестации или получившими на государственной итоговой аттестации по образовательным программам основного общего образования неудовлетворительные результаты (в том числе с учетом письма Министерства просвещения Российской Федерации от 7 апреля 2026 г. № 05-824 «О направлении методических рекомендаций»)</w:t>
      </w:r>
    </w:p>
    <w:p w14:paraId="7B8A982F" w14:textId="77777777" w:rsidR="003572DB" w:rsidRPr="003572DB" w:rsidRDefault="003572DB" w:rsidP="003572DB">
      <w:pPr>
        <w:ind w:firstLine="709"/>
        <w:jc w:val="right"/>
        <w:rPr>
          <w:sz w:val="28"/>
          <w:szCs w:val="28"/>
        </w:rPr>
      </w:pPr>
      <w:r w:rsidRPr="003572DB">
        <w:rPr>
          <w:sz w:val="28"/>
          <w:szCs w:val="28"/>
        </w:rPr>
        <w:t>(срок: в течение учебного года);</w:t>
      </w:r>
    </w:p>
    <w:p w14:paraId="0EFD3DA9" w14:textId="77777777" w:rsidR="003572DB" w:rsidRPr="003572DB" w:rsidRDefault="003572DB" w:rsidP="003572DB">
      <w:pPr>
        <w:ind w:firstLine="709"/>
        <w:jc w:val="both"/>
        <w:rPr>
          <w:sz w:val="28"/>
          <w:szCs w:val="28"/>
        </w:rPr>
      </w:pPr>
      <w:r w:rsidRPr="003572DB">
        <w:rPr>
          <w:sz w:val="28"/>
          <w:szCs w:val="28"/>
        </w:rPr>
        <w:t xml:space="preserve">- деятельность групп продленного дня в образовательных организациях, реализующих образовательные программы начального общего, основного общего и среднего общего образования, с учетом мнения родителей (законных представителей) обучающихся в порядке, определенном уставом образовательной организации, в рамках мероприятий федерального проекта </w:t>
      </w:r>
      <w:r w:rsidRPr="003572DB">
        <w:rPr>
          <w:sz w:val="28"/>
          <w:szCs w:val="28"/>
        </w:rPr>
        <w:lastRenderedPageBreak/>
        <w:t>«Многодетная семья» национального проекта «Семья» и исполнения поручения Президента Российской Федерации (</w:t>
      </w:r>
      <w:proofErr w:type="spellStart"/>
      <w:r w:rsidRPr="003572DB">
        <w:rPr>
          <w:sz w:val="28"/>
          <w:szCs w:val="28"/>
        </w:rPr>
        <w:t>пп</w:t>
      </w:r>
      <w:proofErr w:type="spellEnd"/>
      <w:r w:rsidRPr="003572DB">
        <w:rPr>
          <w:sz w:val="28"/>
          <w:szCs w:val="28"/>
        </w:rPr>
        <w:t>. «б» пункта 7 от 03.01.2026 № Пр-21)</w:t>
      </w:r>
    </w:p>
    <w:p w14:paraId="2433362B" w14:textId="77777777" w:rsidR="003572DB" w:rsidRPr="003572DB" w:rsidRDefault="003572DB" w:rsidP="003572DB">
      <w:pPr>
        <w:ind w:firstLine="709"/>
        <w:jc w:val="right"/>
        <w:rPr>
          <w:sz w:val="28"/>
          <w:szCs w:val="28"/>
        </w:rPr>
      </w:pPr>
      <w:r w:rsidRPr="003572DB">
        <w:rPr>
          <w:sz w:val="28"/>
          <w:szCs w:val="28"/>
        </w:rPr>
        <w:t>(срок: в течение учебного года);</w:t>
      </w:r>
    </w:p>
    <w:p w14:paraId="5BB1C4D2" w14:textId="77777777" w:rsidR="003572DB" w:rsidRPr="003572DB" w:rsidRDefault="003572DB" w:rsidP="003572DB">
      <w:pPr>
        <w:ind w:firstLine="709"/>
        <w:jc w:val="both"/>
        <w:rPr>
          <w:sz w:val="28"/>
          <w:szCs w:val="28"/>
        </w:rPr>
      </w:pPr>
      <w:r w:rsidRPr="003572DB">
        <w:rPr>
          <w:sz w:val="28"/>
          <w:szCs w:val="28"/>
        </w:rPr>
        <w:t>- организацию внеурочной деятельности обучающихся в общеобразовательных организациях согласно письму Министерства просвещения Российской Федерации от 09.07.2026 № ОК-1984/03, включая:</w:t>
      </w:r>
    </w:p>
    <w:p w14:paraId="4DD884C7" w14:textId="77777777" w:rsidR="003572DB" w:rsidRPr="003572DB" w:rsidRDefault="003572DB" w:rsidP="003572DB">
      <w:pPr>
        <w:ind w:firstLine="709"/>
        <w:jc w:val="both"/>
        <w:rPr>
          <w:sz w:val="28"/>
          <w:szCs w:val="28"/>
        </w:rPr>
      </w:pPr>
      <w:r w:rsidRPr="003572DB">
        <w:rPr>
          <w:sz w:val="28"/>
          <w:szCs w:val="28"/>
        </w:rPr>
        <w:t>- программы курса внеурочной деятельности для обучающихся 1-11-х классов «Разговоры о важном» классов (срок: в течение 2026/2027 учебного года, каждый понедельник);</w:t>
      </w:r>
    </w:p>
    <w:p w14:paraId="066AB3FE" w14:textId="77777777" w:rsidR="003572DB" w:rsidRPr="003572DB" w:rsidRDefault="003572DB" w:rsidP="003572DB">
      <w:pPr>
        <w:ind w:firstLine="709"/>
        <w:jc w:val="both"/>
        <w:rPr>
          <w:sz w:val="28"/>
          <w:szCs w:val="28"/>
        </w:rPr>
      </w:pPr>
      <w:r w:rsidRPr="003572DB">
        <w:rPr>
          <w:sz w:val="28"/>
          <w:szCs w:val="28"/>
        </w:rPr>
        <w:t>- программы курса внеурочной деятельности для обучающихся 6-11-х классов «Россия – мои горизонты» классов (срок: в течение 2026/2027 учебного года, каждый четверг);</w:t>
      </w:r>
    </w:p>
    <w:p w14:paraId="4687C7C1" w14:textId="77777777" w:rsidR="003572DB" w:rsidRPr="003572DB" w:rsidRDefault="003572DB" w:rsidP="003572DB">
      <w:pPr>
        <w:ind w:firstLine="709"/>
        <w:jc w:val="both"/>
        <w:rPr>
          <w:sz w:val="28"/>
          <w:szCs w:val="28"/>
        </w:rPr>
      </w:pPr>
      <w:r w:rsidRPr="003572DB">
        <w:rPr>
          <w:sz w:val="28"/>
          <w:szCs w:val="28"/>
        </w:rPr>
        <w:t>- пятидневных учебных сборов по 35-часовой программе курса внеурочной деятельности «Начальная военная подготовка» (учебные сборы по основам военной службы) с юношами, девушками (по желанию) – обучающимися 10-х классов общеобразовательных организаций, а также с девушками, обучающимися 10-х классов общеобразовательных организаций, – по программе курса внеурочной деятельности «Первая помощь, основы преподавания первой помощи, основы ухода за больным»,</w:t>
      </w:r>
    </w:p>
    <w:p w14:paraId="6206FE98" w14:textId="77777777" w:rsidR="003572DB" w:rsidRPr="003572DB" w:rsidRDefault="003572DB" w:rsidP="003572DB">
      <w:pPr>
        <w:ind w:firstLine="709"/>
        <w:jc w:val="both"/>
        <w:rPr>
          <w:sz w:val="28"/>
          <w:szCs w:val="28"/>
        </w:rPr>
      </w:pPr>
      <w:r w:rsidRPr="003572DB">
        <w:rPr>
          <w:sz w:val="28"/>
          <w:szCs w:val="28"/>
        </w:rPr>
        <w:t>- трехдневных учебных сборов по 17-часовой программе курса внеурочной деятельности «Основы военной подготовки» с обучающимися 8-х классов;</w:t>
      </w:r>
    </w:p>
    <w:p w14:paraId="4161F1FF" w14:textId="77777777" w:rsidR="003572DB" w:rsidRPr="003572DB" w:rsidRDefault="003572DB" w:rsidP="003572DB">
      <w:pPr>
        <w:ind w:firstLine="709"/>
        <w:jc w:val="both"/>
        <w:rPr>
          <w:sz w:val="28"/>
          <w:szCs w:val="28"/>
        </w:rPr>
      </w:pPr>
      <w:r w:rsidRPr="003572DB">
        <w:rPr>
          <w:sz w:val="28"/>
          <w:szCs w:val="28"/>
        </w:rPr>
        <w:t>- проекта «Чтецкие программы» в рамках деятельности литературных клубов (Протокол совещания по вопросу подведения итогов реализации пилотного этапа проекта «Чтецкие программы» и утверждения дальнейших шагов по развитию проекта в субъектах Российской Федерации от 10.06.2026 № Д03-8/03пр, приказ Министерства от 29.04.2026 № под-869/26 «Об утверждении дорожной карты по реализации проекта «Чтецкие программы» в Республике Татарстан»);</w:t>
      </w:r>
    </w:p>
    <w:p w14:paraId="658DA93D" w14:textId="77777777" w:rsidR="003572DB" w:rsidRPr="003572DB" w:rsidRDefault="003572DB" w:rsidP="003572DB">
      <w:pPr>
        <w:ind w:firstLine="709"/>
        <w:jc w:val="both"/>
        <w:rPr>
          <w:sz w:val="28"/>
          <w:szCs w:val="28"/>
        </w:rPr>
      </w:pPr>
      <w:r w:rsidRPr="003572DB">
        <w:rPr>
          <w:sz w:val="28"/>
          <w:szCs w:val="28"/>
        </w:rPr>
        <w:t>- Перечня 100 лучших советских и российских художественных фильмов, рекомендованных для показа в общеобразовательных организациях (письмо Министерства просвещения Российской Федерации (письмо от 27.08.2025 № ОК-2400/03, письмо Министерства от 29.06.2026 № 8446/26)</w:t>
      </w:r>
    </w:p>
    <w:p w14:paraId="06A26EB1" w14:textId="77777777" w:rsidR="003572DB" w:rsidRPr="003572DB" w:rsidRDefault="003572DB" w:rsidP="003572DB">
      <w:pPr>
        <w:ind w:firstLine="709"/>
        <w:jc w:val="right"/>
        <w:rPr>
          <w:sz w:val="28"/>
          <w:szCs w:val="28"/>
        </w:rPr>
      </w:pPr>
      <w:r w:rsidRPr="003572DB">
        <w:rPr>
          <w:sz w:val="28"/>
          <w:szCs w:val="28"/>
        </w:rPr>
        <w:t>(срок: в течение учебного года).</w:t>
      </w:r>
    </w:p>
    <w:p w14:paraId="207D3480" w14:textId="637A95C5" w:rsidR="003572DB" w:rsidRPr="003572DB" w:rsidRDefault="003572DB" w:rsidP="003572DB">
      <w:pPr>
        <w:ind w:firstLine="709"/>
        <w:jc w:val="both"/>
        <w:rPr>
          <w:sz w:val="28"/>
          <w:szCs w:val="28"/>
        </w:rPr>
      </w:pPr>
      <w:r>
        <w:rPr>
          <w:sz w:val="28"/>
          <w:szCs w:val="28"/>
        </w:rPr>
        <w:t>4</w:t>
      </w:r>
      <w:r w:rsidRPr="003572DB">
        <w:rPr>
          <w:sz w:val="28"/>
          <w:szCs w:val="28"/>
        </w:rPr>
        <w:t>. Довести до сведения педагогических работников ОО информацию о возможности использования:</w:t>
      </w:r>
    </w:p>
    <w:p w14:paraId="7E53CED0" w14:textId="77777777" w:rsidR="003572DB" w:rsidRPr="003572DB" w:rsidRDefault="003572DB" w:rsidP="003572DB">
      <w:pPr>
        <w:ind w:firstLine="709"/>
        <w:jc w:val="both"/>
        <w:rPr>
          <w:sz w:val="28"/>
          <w:szCs w:val="28"/>
        </w:rPr>
      </w:pPr>
      <w:r w:rsidRPr="003572DB">
        <w:rPr>
          <w:sz w:val="28"/>
          <w:szCs w:val="28"/>
        </w:rPr>
        <w:t xml:space="preserve">- специализированного раздела «Учителю и ученику» </w:t>
      </w:r>
      <w:r w:rsidRPr="003572DB">
        <w:rPr>
          <w:color w:val="1F497D" w:themeColor="text2"/>
          <w:sz w:val="28"/>
          <w:szCs w:val="28"/>
          <w:u w:val="single"/>
        </w:rPr>
        <w:t>(https://histrf.ru/teacher)</w:t>
      </w:r>
      <w:r w:rsidRPr="003572DB">
        <w:rPr>
          <w:color w:val="1F497D" w:themeColor="text2"/>
          <w:sz w:val="28"/>
          <w:szCs w:val="28"/>
        </w:rPr>
        <w:t xml:space="preserve"> </w:t>
      </w:r>
      <w:r w:rsidRPr="003572DB">
        <w:rPr>
          <w:sz w:val="28"/>
          <w:szCs w:val="28"/>
        </w:rPr>
        <w:t>федерального портала «</w:t>
      </w:r>
      <w:proofErr w:type="spellStart"/>
      <w:r w:rsidRPr="003572DB">
        <w:rPr>
          <w:sz w:val="28"/>
          <w:szCs w:val="28"/>
        </w:rPr>
        <w:t>История.РФ</w:t>
      </w:r>
      <w:proofErr w:type="spellEnd"/>
      <w:r w:rsidRPr="003572DB">
        <w:rPr>
          <w:sz w:val="28"/>
          <w:szCs w:val="28"/>
        </w:rPr>
        <w:t>» при реализации рабочих программ по учебному предмету «История»;</w:t>
      </w:r>
    </w:p>
    <w:p w14:paraId="70320A3B" w14:textId="77777777" w:rsidR="003572DB" w:rsidRPr="003572DB" w:rsidRDefault="003572DB" w:rsidP="003572DB">
      <w:pPr>
        <w:ind w:firstLine="709"/>
        <w:jc w:val="both"/>
        <w:rPr>
          <w:color w:val="1F497D" w:themeColor="text2"/>
          <w:sz w:val="28"/>
          <w:szCs w:val="28"/>
          <w:u w:val="single"/>
        </w:rPr>
      </w:pPr>
      <w:r w:rsidRPr="003572DB">
        <w:rPr>
          <w:sz w:val="28"/>
          <w:szCs w:val="28"/>
        </w:rPr>
        <w:t xml:space="preserve">- методических материалов и конструктора рабочих программ портала «Единое содержание общего образования» для актуализации основных общеобразовательных программ по адресу в информационно-телекоммуникационной сети «Интернет» </w:t>
      </w:r>
      <w:r w:rsidRPr="003572DB">
        <w:rPr>
          <w:color w:val="1F497D" w:themeColor="text2"/>
          <w:sz w:val="28"/>
          <w:szCs w:val="28"/>
          <w:u w:val="single"/>
        </w:rPr>
        <w:t xml:space="preserve">https://edsoo.ru/ </w:t>
      </w:r>
    </w:p>
    <w:p w14:paraId="4ABF5F43" w14:textId="77777777" w:rsidR="003572DB" w:rsidRPr="003572DB" w:rsidRDefault="003572DB" w:rsidP="003572DB">
      <w:pPr>
        <w:ind w:firstLine="709"/>
        <w:jc w:val="right"/>
        <w:rPr>
          <w:sz w:val="28"/>
          <w:szCs w:val="28"/>
        </w:rPr>
      </w:pPr>
      <w:r w:rsidRPr="003572DB">
        <w:rPr>
          <w:sz w:val="28"/>
          <w:szCs w:val="28"/>
        </w:rPr>
        <w:t>(срок: до 1 сентября 2026 года).</w:t>
      </w:r>
    </w:p>
    <w:p w14:paraId="2AB6617C" w14:textId="0A0325A5" w:rsidR="003572DB" w:rsidRPr="003572DB" w:rsidRDefault="003572DB" w:rsidP="003572DB">
      <w:pPr>
        <w:ind w:firstLine="709"/>
        <w:jc w:val="both"/>
        <w:rPr>
          <w:sz w:val="28"/>
          <w:szCs w:val="28"/>
        </w:rPr>
      </w:pPr>
      <w:r>
        <w:rPr>
          <w:sz w:val="28"/>
          <w:szCs w:val="28"/>
        </w:rPr>
        <w:t>5</w:t>
      </w:r>
      <w:r w:rsidRPr="003572DB">
        <w:rPr>
          <w:sz w:val="28"/>
          <w:szCs w:val="28"/>
        </w:rPr>
        <w:t xml:space="preserve">. Разработать планы подготовки выпускников общеобразовательных организаций к прохождению государственной итоговой аттестации (далее – </w:t>
      </w:r>
      <w:r w:rsidRPr="003572DB">
        <w:rPr>
          <w:sz w:val="28"/>
          <w:szCs w:val="28"/>
        </w:rPr>
        <w:lastRenderedPageBreak/>
        <w:t>ГИА) по образовательным программам основного общего, среднего общего образования в 2026-2027 учебном году c учетом принятых решений на Коллегии Министерства образования и науки Республики Татарстан «Результаты государственной итоговой аттестации по образовательным программам основного общего и среднего общего образования в 2026 году» 3 августа 206 года, включив в их содержание мероприятия по:</w:t>
      </w:r>
    </w:p>
    <w:p w14:paraId="31C6AB36" w14:textId="77777777" w:rsidR="003572DB" w:rsidRPr="003572DB" w:rsidRDefault="003572DB" w:rsidP="003572DB">
      <w:pPr>
        <w:ind w:firstLine="709"/>
        <w:jc w:val="both"/>
        <w:rPr>
          <w:sz w:val="28"/>
          <w:szCs w:val="28"/>
        </w:rPr>
      </w:pPr>
      <w:r w:rsidRPr="003572DB">
        <w:rPr>
          <w:sz w:val="28"/>
          <w:szCs w:val="28"/>
        </w:rPr>
        <w:t>- психологическому сопровождению и готовности выпускников к ГИА,</w:t>
      </w:r>
    </w:p>
    <w:p w14:paraId="2DA3164D" w14:textId="77777777" w:rsidR="003572DB" w:rsidRPr="003572DB" w:rsidRDefault="003572DB" w:rsidP="003572DB">
      <w:pPr>
        <w:ind w:firstLine="709"/>
        <w:jc w:val="both"/>
        <w:rPr>
          <w:sz w:val="28"/>
          <w:szCs w:val="28"/>
        </w:rPr>
      </w:pPr>
      <w:r w:rsidRPr="003572DB">
        <w:rPr>
          <w:sz w:val="28"/>
          <w:szCs w:val="28"/>
        </w:rPr>
        <w:t>- информационной работе с выпускниками 9 и 11-х классов и их родителями, в том числе знакомства с правилами приема в учреждения высшего и среднего профессионального образования,</w:t>
      </w:r>
    </w:p>
    <w:p w14:paraId="649B6016" w14:textId="77777777" w:rsidR="003572DB" w:rsidRPr="003572DB" w:rsidRDefault="003572DB" w:rsidP="003572DB">
      <w:pPr>
        <w:ind w:firstLine="709"/>
        <w:jc w:val="both"/>
        <w:rPr>
          <w:sz w:val="28"/>
          <w:szCs w:val="28"/>
        </w:rPr>
      </w:pPr>
      <w:r w:rsidRPr="003572DB">
        <w:rPr>
          <w:sz w:val="28"/>
          <w:szCs w:val="28"/>
        </w:rPr>
        <w:t>- повышению квалификации педагогических работников с учетом рекомендаций по использованию результатов оценочных процедур в системе общего образования с целью повышения качества образования (письмо Министерства просвещения Российской Федерации от 05.06.2025 № ОК-1656/03).</w:t>
      </w:r>
    </w:p>
    <w:p w14:paraId="37C21D36" w14:textId="77777777" w:rsidR="003572DB" w:rsidRPr="003572DB" w:rsidRDefault="003572DB" w:rsidP="003572DB">
      <w:pPr>
        <w:ind w:firstLine="709"/>
        <w:jc w:val="right"/>
        <w:rPr>
          <w:sz w:val="28"/>
          <w:szCs w:val="28"/>
        </w:rPr>
      </w:pPr>
      <w:r w:rsidRPr="003572DB">
        <w:rPr>
          <w:sz w:val="28"/>
          <w:szCs w:val="28"/>
        </w:rPr>
        <w:t>(срок: до 1 сентября 2026 года).</w:t>
      </w:r>
    </w:p>
    <w:p w14:paraId="2CE765B4" w14:textId="52756078" w:rsidR="003572DB" w:rsidRPr="003572DB" w:rsidRDefault="003572DB" w:rsidP="003572DB">
      <w:pPr>
        <w:ind w:firstLine="709"/>
        <w:jc w:val="both"/>
        <w:rPr>
          <w:sz w:val="28"/>
          <w:szCs w:val="28"/>
        </w:rPr>
      </w:pPr>
      <w:r>
        <w:rPr>
          <w:sz w:val="28"/>
          <w:szCs w:val="28"/>
        </w:rPr>
        <w:t>6</w:t>
      </w:r>
      <w:r w:rsidRPr="003572DB">
        <w:rPr>
          <w:sz w:val="28"/>
          <w:szCs w:val="28"/>
        </w:rPr>
        <w:t>. Обеспечить выполнение Федерального календарного плана воспитательной работы, включая организацию и проведение:</w:t>
      </w:r>
    </w:p>
    <w:p w14:paraId="44357000" w14:textId="77777777" w:rsidR="003572DB" w:rsidRPr="003572DB" w:rsidRDefault="003572DB" w:rsidP="003572DB">
      <w:pPr>
        <w:ind w:firstLine="709"/>
        <w:jc w:val="both"/>
        <w:rPr>
          <w:sz w:val="28"/>
          <w:szCs w:val="28"/>
        </w:rPr>
      </w:pPr>
      <w:r w:rsidRPr="003572DB">
        <w:rPr>
          <w:sz w:val="28"/>
          <w:szCs w:val="28"/>
        </w:rPr>
        <w:t xml:space="preserve">- мероприятий, посвященных знакомству родителей (законных представителей) обучающихся, в том числе вновь зачисленных, с инфраструктурой ОО, возможностями для получения современного качественного образования, включая использование средств национальных федеральных, республиканских и муниципальных проектов;  </w:t>
      </w:r>
    </w:p>
    <w:p w14:paraId="51168006" w14:textId="77777777" w:rsidR="003572DB" w:rsidRPr="003572DB" w:rsidRDefault="003572DB" w:rsidP="003572DB">
      <w:pPr>
        <w:ind w:firstLine="709"/>
        <w:jc w:val="both"/>
        <w:rPr>
          <w:sz w:val="28"/>
          <w:szCs w:val="28"/>
        </w:rPr>
      </w:pPr>
      <w:r w:rsidRPr="003572DB">
        <w:rPr>
          <w:sz w:val="28"/>
          <w:szCs w:val="28"/>
        </w:rPr>
        <w:t>- мероприятий, посвященных празднику «День знаний», – торжественные линейки в рамках начала учебного года, Всероссийский урок по теме «Урок знаний», «Урок Мира» (срок: 1 сентября 2026 года),</w:t>
      </w:r>
    </w:p>
    <w:p w14:paraId="673A3FB8" w14:textId="77777777" w:rsidR="003572DB" w:rsidRPr="003572DB" w:rsidRDefault="003572DB" w:rsidP="003572DB">
      <w:pPr>
        <w:ind w:firstLine="709"/>
        <w:jc w:val="both"/>
        <w:rPr>
          <w:sz w:val="28"/>
          <w:szCs w:val="28"/>
        </w:rPr>
      </w:pPr>
      <w:r w:rsidRPr="003572DB">
        <w:rPr>
          <w:sz w:val="28"/>
          <w:szCs w:val="28"/>
        </w:rPr>
        <w:t>- часов общения, тематических бесед и других мероприятий, посвященных Дню солидарности в борьбе с терроризмом (срок: 3 сентября 2026 года),</w:t>
      </w:r>
    </w:p>
    <w:p w14:paraId="40AB5201" w14:textId="77777777" w:rsidR="003572DB" w:rsidRPr="003572DB" w:rsidRDefault="003572DB" w:rsidP="003572DB">
      <w:pPr>
        <w:ind w:firstLine="709"/>
        <w:jc w:val="both"/>
        <w:rPr>
          <w:sz w:val="28"/>
          <w:szCs w:val="28"/>
        </w:rPr>
      </w:pPr>
      <w:r w:rsidRPr="003572DB">
        <w:rPr>
          <w:sz w:val="28"/>
          <w:szCs w:val="28"/>
        </w:rPr>
        <w:t xml:space="preserve"> - образовательных событий, приуроченных к государственным и национальным праздникам Российской Федерации, к памятным датам и событиям российской истории и культуры, республиканским памятным датам и событиям.</w:t>
      </w:r>
    </w:p>
    <w:p w14:paraId="0775DA3E" w14:textId="77777777" w:rsidR="003572DB" w:rsidRPr="003572DB" w:rsidRDefault="003572DB" w:rsidP="003572DB">
      <w:pPr>
        <w:ind w:firstLine="709"/>
        <w:jc w:val="both"/>
        <w:rPr>
          <w:sz w:val="28"/>
          <w:szCs w:val="28"/>
        </w:rPr>
      </w:pPr>
      <w:r w:rsidRPr="003572DB">
        <w:rPr>
          <w:sz w:val="28"/>
          <w:szCs w:val="28"/>
        </w:rPr>
        <w:t>При проведении общешкольных мероприятий обеспечить использование государственных символов Российской Федерации, включая поднятие Государственных флагов Российской Федерации и Республики Татарстан в соответствии с требованиями действующего законодательства (срок: постоянно).</w:t>
      </w:r>
    </w:p>
    <w:p w14:paraId="4F4222E3" w14:textId="10F6DDFB" w:rsidR="003572DB" w:rsidRPr="003572DB" w:rsidRDefault="003572DB" w:rsidP="003572DB">
      <w:pPr>
        <w:ind w:firstLine="709"/>
        <w:jc w:val="both"/>
        <w:rPr>
          <w:sz w:val="28"/>
          <w:szCs w:val="28"/>
        </w:rPr>
      </w:pPr>
      <w:r>
        <w:rPr>
          <w:sz w:val="28"/>
          <w:szCs w:val="28"/>
        </w:rPr>
        <w:t>7</w:t>
      </w:r>
      <w:r w:rsidRPr="003572DB">
        <w:rPr>
          <w:sz w:val="28"/>
          <w:szCs w:val="28"/>
        </w:rPr>
        <w:t>. Обеспечить:</w:t>
      </w:r>
    </w:p>
    <w:p w14:paraId="3741384E" w14:textId="77777777" w:rsidR="003572DB" w:rsidRPr="003572DB" w:rsidRDefault="003572DB" w:rsidP="003572DB">
      <w:pPr>
        <w:ind w:firstLine="709"/>
        <w:jc w:val="both"/>
        <w:rPr>
          <w:sz w:val="28"/>
          <w:szCs w:val="28"/>
        </w:rPr>
      </w:pPr>
      <w:r w:rsidRPr="003572DB">
        <w:rPr>
          <w:sz w:val="28"/>
          <w:szCs w:val="28"/>
        </w:rPr>
        <w:t>- инструктирование ответственных лиц и разъяснительную работу с обучающимися по алгоритму действий в случае возникновения угрозы или совершения террористического акта, при атаке (угрозе атаки) беспилотных летательных аппаратов или объявлении ракетной опасности, и иных противоправных действий при проведении общешкольных мероприятий, в том числе мероприятий, посвященных «Дню знаний» (срок: 1 сентября 2026 года);</w:t>
      </w:r>
    </w:p>
    <w:p w14:paraId="5C19DA02" w14:textId="77777777" w:rsidR="003572DB" w:rsidRPr="003572DB" w:rsidRDefault="003572DB" w:rsidP="003572DB">
      <w:pPr>
        <w:ind w:firstLine="709"/>
        <w:jc w:val="both"/>
        <w:rPr>
          <w:sz w:val="28"/>
          <w:szCs w:val="28"/>
        </w:rPr>
      </w:pPr>
      <w:r w:rsidRPr="003572DB">
        <w:rPr>
          <w:sz w:val="28"/>
          <w:szCs w:val="28"/>
        </w:rPr>
        <w:lastRenderedPageBreak/>
        <w:t>- проведение плановых инструктажей с должностными лицами и разъяснительную работу с обучающимися о правилах организации специальных (школьных) перевозок (срок: до 1 сентября 2026 года, далее – перед началом осуществления перевозок);</w:t>
      </w:r>
    </w:p>
    <w:p w14:paraId="66CD581D" w14:textId="77777777" w:rsidR="003572DB" w:rsidRPr="003572DB" w:rsidRDefault="003572DB" w:rsidP="003572DB">
      <w:pPr>
        <w:ind w:firstLine="709"/>
        <w:jc w:val="both"/>
        <w:rPr>
          <w:sz w:val="28"/>
          <w:szCs w:val="28"/>
        </w:rPr>
      </w:pPr>
      <w:r w:rsidRPr="003572DB">
        <w:rPr>
          <w:sz w:val="28"/>
          <w:szCs w:val="28"/>
        </w:rPr>
        <w:t>- организацию и проведение в общеобразовательных организациях уроков дорожной безопасности, бесед, инструктажей, общешкольных родительских собраний и других мероприятий по вопросам дорожной безопасности в рамках профилактической акции «Внимание – дети!» с участием сотрудников государственной инспекции безопасности дорожного движения (срок: постоянно),</w:t>
      </w:r>
    </w:p>
    <w:p w14:paraId="6EBA451F" w14:textId="77777777" w:rsidR="003572DB" w:rsidRPr="003572DB" w:rsidRDefault="003572DB" w:rsidP="003572DB">
      <w:pPr>
        <w:ind w:firstLine="709"/>
        <w:jc w:val="both"/>
        <w:rPr>
          <w:sz w:val="28"/>
          <w:szCs w:val="28"/>
        </w:rPr>
      </w:pPr>
      <w:r w:rsidRPr="003572DB">
        <w:rPr>
          <w:sz w:val="28"/>
          <w:szCs w:val="28"/>
        </w:rPr>
        <w:t>- включение в содержание проводимых на территории Республики Татарстан патриотических и воспитательных мероприятий вопросов, предусматривающих разъяснение их участникам (на наглядных примерах) методов, используемых зарубежными спецслужбами для вовлечения молодых людей в незаконную и террористическую деятельность, а также степени ответственности и неотвратимости наказания за участие в ней (срок: постоянно);</w:t>
      </w:r>
    </w:p>
    <w:p w14:paraId="7AFAA860" w14:textId="77777777" w:rsidR="003572DB" w:rsidRPr="003572DB" w:rsidRDefault="003572DB" w:rsidP="003572DB">
      <w:pPr>
        <w:ind w:firstLine="709"/>
        <w:jc w:val="both"/>
        <w:rPr>
          <w:sz w:val="28"/>
          <w:szCs w:val="28"/>
        </w:rPr>
      </w:pPr>
      <w:r w:rsidRPr="003572DB">
        <w:rPr>
          <w:sz w:val="28"/>
          <w:szCs w:val="28"/>
        </w:rPr>
        <w:t>- соблюдение противопожарного и антитеррористического режима в ОО при проведении массовых мероприятий (срок: постоянно).</w:t>
      </w:r>
    </w:p>
    <w:p w14:paraId="7D1A5D49" w14:textId="77777777" w:rsidR="003572DB" w:rsidRPr="003572DB" w:rsidRDefault="003572DB" w:rsidP="003572DB">
      <w:pPr>
        <w:ind w:firstLine="709"/>
        <w:jc w:val="both"/>
        <w:rPr>
          <w:sz w:val="28"/>
          <w:szCs w:val="28"/>
        </w:rPr>
      </w:pPr>
      <w:r w:rsidRPr="003572DB">
        <w:rPr>
          <w:sz w:val="28"/>
          <w:szCs w:val="28"/>
        </w:rPr>
        <w:t>В ходе подготовки к новому учебному году необходимо:</w:t>
      </w:r>
    </w:p>
    <w:p w14:paraId="7779C7CE" w14:textId="77777777" w:rsidR="003572DB" w:rsidRPr="003572DB" w:rsidRDefault="003572DB" w:rsidP="003572DB">
      <w:pPr>
        <w:ind w:firstLine="709"/>
        <w:jc w:val="both"/>
        <w:rPr>
          <w:sz w:val="28"/>
          <w:szCs w:val="28"/>
        </w:rPr>
      </w:pPr>
      <w:r w:rsidRPr="003572DB">
        <w:rPr>
          <w:sz w:val="28"/>
          <w:szCs w:val="28"/>
        </w:rPr>
        <w:t>- довести указанную информацию до всех заинтересованных лиц;</w:t>
      </w:r>
    </w:p>
    <w:p w14:paraId="5E759418" w14:textId="4844FD05" w:rsidR="003572DB" w:rsidRPr="003572DB" w:rsidRDefault="003572DB" w:rsidP="003572DB">
      <w:pPr>
        <w:ind w:firstLine="709"/>
        <w:jc w:val="both"/>
        <w:rPr>
          <w:sz w:val="28"/>
          <w:szCs w:val="28"/>
        </w:rPr>
      </w:pPr>
      <w:r w:rsidRPr="003572DB">
        <w:rPr>
          <w:sz w:val="28"/>
          <w:szCs w:val="28"/>
        </w:rPr>
        <w:t xml:space="preserve">- </w:t>
      </w:r>
      <w:r>
        <w:rPr>
          <w:sz w:val="28"/>
          <w:szCs w:val="28"/>
        </w:rPr>
        <w:t xml:space="preserve">обеспечить </w:t>
      </w:r>
      <w:r w:rsidRPr="003572DB">
        <w:rPr>
          <w:sz w:val="28"/>
          <w:szCs w:val="28"/>
        </w:rPr>
        <w:t>повышение квалификации педагогов по предметам «История», Обществознание», «Духовно-нравственная культура России», «Труд (технология)», «Основы безопасности и защиты Родины»;</w:t>
      </w:r>
    </w:p>
    <w:p w14:paraId="5FBF4132" w14:textId="77777777" w:rsidR="003572DB" w:rsidRPr="003572DB" w:rsidRDefault="003572DB" w:rsidP="003572DB">
      <w:pPr>
        <w:ind w:firstLine="709"/>
        <w:jc w:val="both"/>
        <w:rPr>
          <w:sz w:val="28"/>
          <w:szCs w:val="28"/>
        </w:rPr>
      </w:pPr>
      <w:r w:rsidRPr="003572DB">
        <w:rPr>
          <w:sz w:val="28"/>
          <w:szCs w:val="28"/>
        </w:rPr>
        <w:t>- завершить формирование рабочих программ в соответствии с ФООП (ФАООП) в срок до 31 августа 2026 года;</w:t>
      </w:r>
    </w:p>
    <w:p w14:paraId="47350B42" w14:textId="77777777" w:rsidR="003572DB" w:rsidRPr="003572DB" w:rsidRDefault="003572DB" w:rsidP="003572DB">
      <w:pPr>
        <w:ind w:firstLine="709"/>
        <w:jc w:val="both"/>
        <w:rPr>
          <w:sz w:val="28"/>
          <w:szCs w:val="28"/>
        </w:rPr>
      </w:pPr>
      <w:r w:rsidRPr="003572DB">
        <w:rPr>
          <w:sz w:val="28"/>
          <w:szCs w:val="28"/>
        </w:rPr>
        <w:t>- обеспечить контроль за реализацией содержания общего образования в соответствии с требованиями ФГОС, ФООП (ФАООП).</w:t>
      </w:r>
    </w:p>
    <w:p w14:paraId="58FDB2A0" w14:textId="1480E65C" w:rsidR="003572DB" w:rsidRPr="003572DB" w:rsidRDefault="003572DB" w:rsidP="003572DB">
      <w:pPr>
        <w:ind w:firstLine="709"/>
        <w:jc w:val="both"/>
        <w:rPr>
          <w:sz w:val="28"/>
          <w:szCs w:val="28"/>
        </w:rPr>
      </w:pPr>
      <w:r w:rsidRPr="003572DB">
        <w:rPr>
          <w:sz w:val="28"/>
          <w:szCs w:val="28"/>
        </w:rPr>
        <w:t>Данное письмо направляется руководител</w:t>
      </w:r>
      <w:r w:rsidR="00892463">
        <w:rPr>
          <w:sz w:val="28"/>
          <w:szCs w:val="28"/>
        </w:rPr>
        <w:t>ям</w:t>
      </w:r>
      <w:r w:rsidRPr="003572DB">
        <w:rPr>
          <w:sz w:val="28"/>
          <w:szCs w:val="28"/>
        </w:rPr>
        <w:t xml:space="preserve"> образовательных организаций </w:t>
      </w:r>
      <w:r w:rsidR="00892463">
        <w:rPr>
          <w:sz w:val="28"/>
          <w:szCs w:val="28"/>
        </w:rPr>
        <w:t xml:space="preserve">в </w:t>
      </w:r>
      <w:r w:rsidRPr="003572DB">
        <w:rPr>
          <w:sz w:val="28"/>
          <w:szCs w:val="28"/>
        </w:rPr>
        <w:t>цел</w:t>
      </w:r>
      <w:r w:rsidR="00892463">
        <w:rPr>
          <w:sz w:val="28"/>
          <w:szCs w:val="28"/>
        </w:rPr>
        <w:t>ях</w:t>
      </w:r>
      <w:r w:rsidRPr="003572DB">
        <w:rPr>
          <w:sz w:val="28"/>
          <w:szCs w:val="28"/>
        </w:rPr>
        <w:t xml:space="preserve"> организации работы с педагогическими коллективами, представителями родительского сообщества без права пересылки в родительские чаты и открытого размещения в информационно-телекоммуникационной сети «Интернет».</w:t>
      </w:r>
    </w:p>
    <w:p w14:paraId="6928E880" w14:textId="77777777" w:rsidR="003572DB" w:rsidRDefault="003572DB" w:rsidP="003572DB">
      <w:pPr>
        <w:jc w:val="both"/>
        <w:rPr>
          <w:sz w:val="28"/>
          <w:szCs w:val="28"/>
        </w:rPr>
      </w:pPr>
    </w:p>
    <w:p w14:paraId="17BA8130" w14:textId="716FCD6E" w:rsidR="003572DB" w:rsidRPr="003572DB" w:rsidRDefault="003572DB" w:rsidP="003572DB">
      <w:pPr>
        <w:jc w:val="both"/>
        <w:rPr>
          <w:sz w:val="28"/>
          <w:szCs w:val="28"/>
        </w:rPr>
      </w:pPr>
      <w:r w:rsidRPr="003572DB">
        <w:rPr>
          <w:sz w:val="28"/>
          <w:szCs w:val="28"/>
        </w:rPr>
        <w:t>Приложение: на 17 л. в 1 экз.</w:t>
      </w:r>
    </w:p>
    <w:p w14:paraId="443CC02A" w14:textId="77777777" w:rsidR="003572DB" w:rsidRDefault="003572DB" w:rsidP="00FB4E42">
      <w:pPr>
        <w:ind w:firstLine="709"/>
        <w:jc w:val="both"/>
        <w:rPr>
          <w:sz w:val="28"/>
          <w:szCs w:val="28"/>
        </w:rPr>
      </w:pPr>
    </w:p>
    <w:p w14:paraId="7D501369" w14:textId="77777777" w:rsidR="00E84124" w:rsidRPr="009F3377" w:rsidRDefault="00E84124" w:rsidP="00AF34F2">
      <w:pPr>
        <w:adjustRightInd w:val="0"/>
        <w:snapToGrid w:val="0"/>
        <w:contextualSpacing/>
        <w:jc w:val="both"/>
        <w:rPr>
          <w:sz w:val="28"/>
          <w:szCs w:val="28"/>
        </w:rPr>
      </w:pPr>
    </w:p>
    <w:p w14:paraId="0E02D292" w14:textId="77777777" w:rsidR="00912C95" w:rsidRPr="009F3377" w:rsidRDefault="00912C95" w:rsidP="00AF34F2">
      <w:pPr>
        <w:tabs>
          <w:tab w:val="left" w:pos="993"/>
        </w:tabs>
        <w:jc w:val="both"/>
        <w:rPr>
          <w:rFonts w:ascii="Times New Roman" w:hAnsi="Times New Roman"/>
          <w:sz w:val="28"/>
          <w:szCs w:val="28"/>
          <w:lang w:eastAsia="ru-RU"/>
        </w:rPr>
      </w:pPr>
      <w:r w:rsidRPr="009F3377">
        <w:rPr>
          <w:rFonts w:ascii="Times New Roman" w:hAnsi="Times New Roman"/>
          <w:sz w:val="28"/>
          <w:szCs w:val="28"/>
          <w:lang w:eastAsia="ru-RU"/>
        </w:rPr>
        <w:t xml:space="preserve">Заместитель руководителя – </w:t>
      </w:r>
    </w:p>
    <w:p w14:paraId="1D54DBD2" w14:textId="718662C5" w:rsidR="00912C95" w:rsidRPr="009F3377" w:rsidRDefault="00912C95" w:rsidP="00AF34F2">
      <w:pPr>
        <w:tabs>
          <w:tab w:val="left" w:pos="993"/>
        </w:tabs>
        <w:jc w:val="both"/>
        <w:rPr>
          <w:rFonts w:ascii="Times New Roman" w:eastAsia="Times New Roman" w:hAnsi="Times New Roman"/>
          <w:sz w:val="28"/>
          <w:szCs w:val="28"/>
          <w:lang w:eastAsia="ru-RU"/>
        </w:rPr>
      </w:pPr>
      <w:r w:rsidRPr="009F3377">
        <w:rPr>
          <w:rFonts w:ascii="Times New Roman" w:hAnsi="Times New Roman"/>
          <w:sz w:val="28"/>
          <w:szCs w:val="28"/>
          <w:lang w:eastAsia="ru-RU"/>
        </w:rPr>
        <w:t>начальник Управления образования</w:t>
      </w:r>
      <w:r w:rsidRPr="009F3377">
        <w:rPr>
          <w:rFonts w:ascii="Times New Roman" w:hAnsi="Times New Roman"/>
          <w:sz w:val="28"/>
          <w:szCs w:val="28"/>
          <w:lang w:eastAsia="ru-RU"/>
        </w:rPr>
        <w:tab/>
      </w:r>
      <w:r w:rsidRPr="009F3377">
        <w:rPr>
          <w:rFonts w:ascii="Times New Roman" w:hAnsi="Times New Roman"/>
          <w:sz w:val="28"/>
          <w:szCs w:val="28"/>
          <w:lang w:eastAsia="ru-RU"/>
        </w:rPr>
        <w:tab/>
      </w:r>
      <w:r w:rsidRPr="009F3377">
        <w:rPr>
          <w:rFonts w:ascii="Times New Roman" w:hAnsi="Times New Roman"/>
          <w:sz w:val="28"/>
          <w:szCs w:val="28"/>
          <w:lang w:eastAsia="ru-RU"/>
        </w:rPr>
        <w:tab/>
      </w:r>
      <w:r w:rsidRPr="009F3377">
        <w:rPr>
          <w:rFonts w:ascii="Times New Roman" w:hAnsi="Times New Roman"/>
          <w:sz w:val="28"/>
          <w:szCs w:val="28"/>
          <w:lang w:eastAsia="ru-RU"/>
        </w:rPr>
        <w:tab/>
        <w:t xml:space="preserve"> </w:t>
      </w:r>
      <w:r w:rsidR="001C5B19">
        <w:rPr>
          <w:rFonts w:ascii="Times New Roman" w:hAnsi="Times New Roman"/>
          <w:sz w:val="28"/>
          <w:szCs w:val="28"/>
          <w:lang w:eastAsia="ru-RU"/>
        </w:rPr>
        <w:t xml:space="preserve">   </w:t>
      </w:r>
      <w:r w:rsidR="009F3377">
        <w:rPr>
          <w:rFonts w:ascii="Times New Roman" w:hAnsi="Times New Roman"/>
          <w:sz w:val="28"/>
          <w:szCs w:val="28"/>
          <w:lang w:eastAsia="ru-RU"/>
        </w:rPr>
        <w:t xml:space="preserve">    </w:t>
      </w:r>
      <w:r w:rsidRPr="009F3377">
        <w:rPr>
          <w:rFonts w:ascii="Times New Roman" w:hAnsi="Times New Roman"/>
          <w:sz w:val="28"/>
          <w:szCs w:val="28"/>
          <w:lang w:eastAsia="ru-RU"/>
        </w:rPr>
        <w:t>Р.В. Афанасьева</w:t>
      </w:r>
    </w:p>
    <w:p w14:paraId="5B81C448" w14:textId="77777777" w:rsidR="00912C95" w:rsidRPr="007E5DC0" w:rsidRDefault="00912C95" w:rsidP="00912C95">
      <w:pPr>
        <w:rPr>
          <w:rFonts w:ascii="Times New Roman" w:eastAsia="Times New Roman" w:hAnsi="Times New Roman"/>
          <w:sz w:val="28"/>
          <w:szCs w:val="28"/>
          <w:lang w:eastAsia="ru-RU"/>
        </w:rPr>
      </w:pPr>
    </w:p>
    <w:p w14:paraId="1C53D274" w14:textId="0680920C" w:rsidR="00912C95" w:rsidRDefault="00912C95" w:rsidP="00912C95"/>
    <w:p w14:paraId="2D024EE5" w14:textId="4C99854D" w:rsidR="00E84124" w:rsidRDefault="00E84124" w:rsidP="00912C95"/>
    <w:p w14:paraId="389BBA35" w14:textId="494357EC" w:rsidR="00E84124" w:rsidRDefault="00E84124" w:rsidP="00912C95"/>
    <w:p w14:paraId="3790DC51" w14:textId="4B60D243" w:rsidR="00E84124" w:rsidRDefault="00E84124" w:rsidP="00912C95"/>
    <w:p w14:paraId="5C6F2F14" w14:textId="63FBAD13" w:rsidR="00E84124" w:rsidRDefault="00E84124" w:rsidP="00912C95"/>
    <w:sectPr w:rsidR="00E84124" w:rsidSect="00051179">
      <w:pgSz w:w="11906" w:h="16838"/>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_Times NR">
    <w:altName w:val="Times New Roman"/>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82366"/>
    <w:multiLevelType w:val="hybridMultilevel"/>
    <w:tmpl w:val="8C5E6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C61ED2"/>
    <w:multiLevelType w:val="hybridMultilevel"/>
    <w:tmpl w:val="C6C05D46"/>
    <w:lvl w:ilvl="0" w:tplc="0EDED7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555A24FC"/>
    <w:multiLevelType w:val="hybridMultilevel"/>
    <w:tmpl w:val="03CC0450"/>
    <w:lvl w:ilvl="0" w:tplc="485A0F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525483312">
    <w:abstractNumId w:val="0"/>
  </w:num>
  <w:num w:numId="2" w16cid:durableId="2005621998">
    <w:abstractNumId w:val="2"/>
  </w:num>
  <w:num w:numId="3" w16cid:durableId="7555918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2A4"/>
    <w:rsid w:val="00051179"/>
    <w:rsid w:val="00051FA5"/>
    <w:rsid w:val="0007740B"/>
    <w:rsid w:val="000E7F2A"/>
    <w:rsid w:val="00127017"/>
    <w:rsid w:val="001648DD"/>
    <w:rsid w:val="00187A3B"/>
    <w:rsid w:val="00190944"/>
    <w:rsid w:val="001C5B19"/>
    <w:rsid w:val="00246745"/>
    <w:rsid w:val="00252C09"/>
    <w:rsid w:val="002672A4"/>
    <w:rsid w:val="003572DB"/>
    <w:rsid w:val="003A27AE"/>
    <w:rsid w:val="00427312"/>
    <w:rsid w:val="004A08B4"/>
    <w:rsid w:val="004C5E58"/>
    <w:rsid w:val="005A4174"/>
    <w:rsid w:val="005F5E38"/>
    <w:rsid w:val="00684DEC"/>
    <w:rsid w:val="006D74C8"/>
    <w:rsid w:val="00716C8E"/>
    <w:rsid w:val="00774713"/>
    <w:rsid w:val="00892463"/>
    <w:rsid w:val="00912C95"/>
    <w:rsid w:val="00912D75"/>
    <w:rsid w:val="009F3377"/>
    <w:rsid w:val="00A2585F"/>
    <w:rsid w:val="00A74267"/>
    <w:rsid w:val="00A8760D"/>
    <w:rsid w:val="00AF34F2"/>
    <w:rsid w:val="00B37AD3"/>
    <w:rsid w:val="00BE187A"/>
    <w:rsid w:val="00C205E3"/>
    <w:rsid w:val="00C70DE7"/>
    <w:rsid w:val="00CA1847"/>
    <w:rsid w:val="00CD2055"/>
    <w:rsid w:val="00D37559"/>
    <w:rsid w:val="00DD7DEC"/>
    <w:rsid w:val="00E015DA"/>
    <w:rsid w:val="00E84124"/>
    <w:rsid w:val="00EA3FD6"/>
    <w:rsid w:val="00ED79E5"/>
    <w:rsid w:val="00F1663C"/>
    <w:rsid w:val="00F53C9D"/>
    <w:rsid w:val="00F968AB"/>
    <w:rsid w:val="00FB4E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410D9"/>
  <w15:docId w15:val="{A0342B29-BA44-4E36-83CB-018ABE19E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2C95"/>
    <w:rPr>
      <w:sz w:val="24"/>
      <w:szCs w:val="24"/>
    </w:rPr>
  </w:style>
  <w:style w:type="paragraph" w:styleId="1">
    <w:name w:val="heading 1"/>
    <w:basedOn w:val="a"/>
    <w:next w:val="a"/>
    <w:link w:val="10"/>
    <w:uiPriority w:val="9"/>
    <w:qFormat/>
    <w:rsid w:val="00246745"/>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246745"/>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24674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246745"/>
    <w:pPr>
      <w:keepNext/>
      <w:spacing w:before="240" w:after="60"/>
      <w:outlineLvl w:val="3"/>
    </w:pPr>
    <w:rPr>
      <w:b/>
      <w:bCs/>
      <w:sz w:val="28"/>
      <w:szCs w:val="28"/>
    </w:rPr>
  </w:style>
  <w:style w:type="paragraph" w:styleId="5">
    <w:name w:val="heading 5"/>
    <w:basedOn w:val="a"/>
    <w:next w:val="a"/>
    <w:link w:val="50"/>
    <w:uiPriority w:val="9"/>
    <w:semiHidden/>
    <w:unhideWhenUsed/>
    <w:qFormat/>
    <w:rsid w:val="00246745"/>
    <w:pPr>
      <w:spacing w:before="240" w:after="60"/>
      <w:outlineLvl w:val="4"/>
    </w:pPr>
    <w:rPr>
      <w:b/>
      <w:bCs/>
      <w:i/>
      <w:iCs/>
      <w:sz w:val="26"/>
      <w:szCs w:val="26"/>
    </w:rPr>
  </w:style>
  <w:style w:type="paragraph" w:styleId="6">
    <w:name w:val="heading 6"/>
    <w:basedOn w:val="a"/>
    <w:next w:val="a"/>
    <w:link w:val="60"/>
    <w:uiPriority w:val="9"/>
    <w:semiHidden/>
    <w:unhideWhenUsed/>
    <w:qFormat/>
    <w:rsid w:val="00246745"/>
    <w:pPr>
      <w:spacing w:before="240" w:after="60"/>
      <w:outlineLvl w:val="5"/>
    </w:pPr>
    <w:rPr>
      <w:b/>
      <w:bCs/>
      <w:sz w:val="22"/>
      <w:szCs w:val="22"/>
    </w:rPr>
  </w:style>
  <w:style w:type="paragraph" w:styleId="7">
    <w:name w:val="heading 7"/>
    <w:basedOn w:val="a"/>
    <w:next w:val="a"/>
    <w:link w:val="70"/>
    <w:uiPriority w:val="9"/>
    <w:semiHidden/>
    <w:unhideWhenUsed/>
    <w:qFormat/>
    <w:rsid w:val="00246745"/>
    <w:pPr>
      <w:spacing w:before="240" w:after="60"/>
      <w:outlineLvl w:val="6"/>
    </w:pPr>
  </w:style>
  <w:style w:type="paragraph" w:styleId="8">
    <w:name w:val="heading 8"/>
    <w:basedOn w:val="a"/>
    <w:next w:val="a"/>
    <w:link w:val="80"/>
    <w:uiPriority w:val="9"/>
    <w:semiHidden/>
    <w:unhideWhenUsed/>
    <w:qFormat/>
    <w:rsid w:val="00246745"/>
    <w:pPr>
      <w:spacing w:before="240" w:after="60"/>
      <w:outlineLvl w:val="7"/>
    </w:pPr>
    <w:rPr>
      <w:i/>
      <w:iCs/>
    </w:rPr>
  </w:style>
  <w:style w:type="paragraph" w:styleId="9">
    <w:name w:val="heading 9"/>
    <w:basedOn w:val="a"/>
    <w:next w:val="a"/>
    <w:link w:val="90"/>
    <w:uiPriority w:val="9"/>
    <w:semiHidden/>
    <w:unhideWhenUsed/>
    <w:qFormat/>
    <w:rsid w:val="0024674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6745"/>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246745"/>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246745"/>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246745"/>
    <w:rPr>
      <w:b/>
      <w:bCs/>
      <w:sz w:val="28"/>
      <w:szCs w:val="28"/>
    </w:rPr>
  </w:style>
  <w:style w:type="character" w:customStyle="1" w:styleId="50">
    <w:name w:val="Заголовок 5 Знак"/>
    <w:basedOn w:val="a0"/>
    <w:link w:val="5"/>
    <w:uiPriority w:val="9"/>
    <w:semiHidden/>
    <w:rsid w:val="00246745"/>
    <w:rPr>
      <w:b/>
      <w:bCs/>
      <w:i/>
      <w:iCs/>
      <w:sz w:val="26"/>
      <w:szCs w:val="26"/>
    </w:rPr>
  </w:style>
  <w:style w:type="character" w:customStyle="1" w:styleId="60">
    <w:name w:val="Заголовок 6 Знак"/>
    <w:basedOn w:val="a0"/>
    <w:link w:val="6"/>
    <w:uiPriority w:val="9"/>
    <w:semiHidden/>
    <w:rsid w:val="00246745"/>
    <w:rPr>
      <w:b/>
      <w:bCs/>
    </w:rPr>
  </w:style>
  <w:style w:type="character" w:customStyle="1" w:styleId="70">
    <w:name w:val="Заголовок 7 Знак"/>
    <w:basedOn w:val="a0"/>
    <w:link w:val="7"/>
    <w:uiPriority w:val="9"/>
    <w:semiHidden/>
    <w:rsid w:val="00246745"/>
    <w:rPr>
      <w:sz w:val="24"/>
      <w:szCs w:val="24"/>
    </w:rPr>
  </w:style>
  <w:style w:type="character" w:customStyle="1" w:styleId="80">
    <w:name w:val="Заголовок 8 Знак"/>
    <w:basedOn w:val="a0"/>
    <w:link w:val="8"/>
    <w:uiPriority w:val="9"/>
    <w:semiHidden/>
    <w:rsid w:val="00246745"/>
    <w:rPr>
      <w:i/>
      <w:iCs/>
      <w:sz w:val="24"/>
      <w:szCs w:val="24"/>
    </w:rPr>
  </w:style>
  <w:style w:type="character" w:customStyle="1" w:styleId="90">
    <w:name w:val="Заголовок 9 Знак"/>
    <w:basedOn w:val="a0"/>
    <w:link w:val="9"/>
    <w:uiPriority w:val="9"/>
    <w:semiHidden/>
    <w:rsid w:val="00246745"/>
    <w:rPr>
      <w:rFonts w:asciiTheme="majorHAnsi" w:eastAsiaTheme="majorEastAsia" w:hAnsiTheme="majorHAnsi"/>
    </w:rPr>
  </w:style>
  <w:style w:type="paragraph" w:styleId="a3">
    <w:name w:val="Title"/>
    <w:basedOn w:val="a"/>
    <w:next w:val="a"/>
    <w:link w:val="a4"/>
    <w:uiPriority w:val="10"/>
    <w:qFormat/>
    <w:rsid w:val="00246745"/>
    <w:pPr>
      <w:spacing w:before="240" w:after="60"/>
      <w:jc w:val="center"/>
      <w:outlineLvl w:val="0"/>
    </w:pPr>
    <w:rPr>
      <w:rFonts w:asciiTheme="majorHAnsi" w:eastAsiaTheme="majorEastAsia" w:hAnsiTheme="majorHAnsi"/>
      <w:b/>
      <w:bCs/>
      <w:kern w:val="28"/>
      <w:sz w:val="32"/>
      <w:szCs w:val="32"/>
    </w:rPr>
  </w:style>
  <w:style w:type="character" w:customStyle="1" w:styleId="a4">
    <w:name w:val="Заголовок Знак"/>
    <w:basedOn w:val="a0"/>
    <w:link w:val="a3"/>
    <w:uiPriority w:val="10"/>
    <w:rsid w:val="00246745"/>
    <w:rPr>
      <w:rFonts w:asciiTheme="majorHAnsi" w:eastAsiaTheme="majorEastAsia" w:hAnsiTheme="majorHAnsi"/>
      <w:b/>
      <w:bCs/>
      <w:kern w:val="28"/>
      <w:sz w:val="32"/>
      <w:szCs w:val="32"/>
    </w:rPr>
  </w:style>
  <w:style w:type="paragraph" w:styleId="a5">
    <w:name w:val="Subtitle"/>
    <w:basedOn w:val="a"/>
    <w:next w:val="a"/>
    <w:link w:val="a6"/>
    <w:uiPriority w:val="11"/>
    <w:qFormat/>
    <w:rsid w:val="00246745"/>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246745"/>
    <w:rPr>
      <w:rFonts w:asciiTheme="majorHAnsi" w:eastAsiaTheme="majorEastAsia" w:hAnsiTheme="majorHAnsi"/>
      <w:sz w:val="24"/>
      <w:szCs w:val="24"/>
    </w:rPr>
  </w:style>
  <w:style w:type="character" w:styleId="a7">
    <w:name w:val="Strong"/>
    <w:basedOn w:val="a0"/>
    <w:uiPriority w:val="22"/>
    <w:qFormat/>
    <w:rsid w:val="00246745"/>
    <w:rPr>
      <w:b/>
      <w:bCs/>
    </w:rPr>
  </w:style>
  <w:style w:type="character" w:styleId="a8">
    <w:name w:val="Emphasis"/>
    <w:basedOn w:val="a0"/>
    <w:uiPriority w:val="20"/>
    <w:qFormat/>
    <w:rsid w:val="00246745"/>
    <w:rPr>
      <w:rFonts w:asciiTheme="minorHAnsi" w:hAnsiTheme="minorHAnsi"/>
      <w:b/>
      <w:i/>
      <w:iCs/>
    </w:rPr>
  </w:style>
  <w:style w:type="paragraph" w:styleId="a9">
    <w:name w:val="No Spacing"/>
    <w:basedOn w:val="a"/>
    <w:uiPriority w:val="1"/>
    <w:qFormat/>
    <w:rsid w:val="00246745"/>
    <w:rPr>
      <w:szCs w:val="32"/>
    </w:rPr>
  </w:style>
  <w:style w:type="paragraph" w:styleId="aa">
    <w:name w:val="List Paragraph"/>
    <w:basedOn w:val="a"/>
    <w:uiPriority w:val="34"/>
    <w:qFormat/>
    <w:rsid w:val="00246745"/>
    <w:pPr>
      <w:ind w:left="720"/>
      <w:contextualSpacing/>
    </w:pPr>
  </w:style>
  <w:style w:type="paragraph" w:styleId="21">
    <w:name w:val="Quote"/>
    <w:basedOn w:val="a"/>
    <w:next w:val="a"/>
    <w:link w:val="22"/>
    <w:uiPriority w:val="29"/>
    <w:qFormat/>
    <w:rsid w:val="00246745"/>
    <w:rPr>
      <w:i/>
    </w:rPr>
  </w:style>
  <w:style w:type="character" w:customStyle="1" w:styleId="22">
    <w:name w:val="Цитата 2 Знак"/>
    <w:basedOn w:val="a0"/>
    <w:link w:val="21"/>
    <w:uiPriority w:val="29"/>
    <w:rsid w:val="00246745"/>
    <w:rPr>
      <w:i/>
      <w:sz w:val="24"/>
      <w:szCs w:val="24"/>
    </w:rPr>
  </w:style>
  <w:style w:type="paragraph" w:styleId="ab">
    <w:name w:val="Intense Quote"/>
    <w:basedOn w:val="a"/>
    <w:next w:val="a"/>
    <w:link w:val="ac"/>
    <w:uiPriority w:val="30"/>
    <w:qFormat/>
    <w:rsid w:val="00246745"/>
    <w:pPr>
      <w:ind w:left="720" w:right="720"/>
    </w:pPr>
    <w:rPr>
      <w:b/>
      <w:i/>
      <w:szCs w:val="22"/>
    </w:rPr>
  </w:style>
  <w:style w:type="character" w:customStyle="1" w:styleId="ac">
    <w:name w:val="Выделенная цитата Знак"/>
    <w:basedOn w:val="a0"/>
    <w:link w:val="ab"/>
    <w:uiPriority w:val="30"/>
    <w:rsid w:val="00246745"/>
    <w:rPr>
      <w:b/>
      <w:i/>
      <w:sz w:val="24"/>
    </w:rPr>
  </w:style>
  <w:style w:type="character" w:styleId="ad">
    <w:name w:val="Subtle Emphasis"/>
    <w:uiPriority w:val="19"/>
    <w:qFormat/>
    <w:rsid w:val="00246745"/>
    <w:rPr>
      <w:i/>
      <w:color w:val="5A5A5A" w:themeColor="text1" w:themeTint="A5"/>
    </w:rPr>
  </w:style>
  <w:style w:type="character" w:styleId="ae">
    <w:name w:val="Intense Emphasis"/>
    <w:basedOn w:val="a0"/>
    <w:uiPriority w:val="21"/>
    <w:qFormat/>
    <w:rsid w:val="00246745"/>
    <w:rPr>
      <w:b/>
      <w:i/>
      <w:sz w:val="24"/>
      <w:szCs w:val="24"/>
      <w:u w:val="single"/>
    </w:rPr>
  </w:style>
  <w:style w:type="character" w:styleId="af">
    <w:name w:val="Subtle Reference"/>
    <w:basedOn w:val="a0"/>
    <w:uiPriority w:val="31"/>
    <w:qFormat/>
    <w:rsid w:val="00246745"/>
    <w:rPr>
      <w:sz w:val="24"/>
      <w:szCs w:val="24"/>
      <w:u w:val="single"/>
    </w:rPr>
  </w:style>
  <w:style w:type="character" w:styleId="af0">
    <w:name w:val="Intense Reference"/>
    <w:basedOn w:val="a0"/>
    <w:uiPriority w:val="32"/>
    <w:qFormat/>
    <w:rsid w:val="00246745"/>
    <w:rPr>
      <w:b/>
      <w:sz w:val="24"/>
      <w:u w:val="single"/>
    </w:rPr>
  </w:style>
  <w:style w:type="character" w:styleId="af1">
    <w:name w:val="Book Title"/>
    <w:basedOn w:val="a0"/>
    <w:uiPriority w:val="33"/>
    <w:qFormat/>
    <w:rsid w:val="00246745"/>
    <w:rPr>
      <w:rFonts w:asciiTheme="majorHAnsi" w:eastAsiaTheme="majorEastAsia" w:hAnsiTheme="majorHAnsi"/>
      <w:b/>
      <w:i/>
      <w:sz w:val="24"/>
      <w:szCs w:val="24"/>
    </w:rPr>
  </w:style>
  <w:style w:type="paragraph" w:styleId="af2">
    <w:name w:val="TOC Heading"/>
    <w:basedOn w:val="1"/>
    <w:next w:val="a"/>
    <w:uiPriority w:val="39"/>
    <w:semiHidden/>
    <w:unhideWhenUsed/>
    <w:qFormat/>
    <w:rsid w:val="00246745"/>
    <w:pPr>
      <w:outlineLvl w:val="9"/>
    </w:pPr>
  </w:style>
  <w:style w:type="paragraph" w:styleId="af3">
    <w:name w:val="Balloon Text"/>
    <w:basedOn w:val="a"/>
    <w:link w:val="af4"/>
    <w:uiPriority w:val="99"/>
    <w:semiHidden/>
    <w:unhideWhenUsed/>
    <w:rsid w:val="00912C95"/>
    <w:rPr>
      <w:rFonts w:ascii="Tahoma" w:hAnsi="Tahoma" w:cs="Tahoma"/>
      <w:sz w:val="16"/>
      <w:szCs w:val="16"/>
    </w:rPr>
  </w:style>
  <w:style w:type="character" w:customStyle="1" w:styleId="af4">
    <w:name w:val="Текст выноски Знак"/>
    <w:basedOn w:val="a0"/>
    <w:link w:val="af3"/>
    <w:uiPriority w:val="99"/>
    <w:semiHidden/>
    <w:rsid w:val="00912C95"/>
    <w:rPr>
      <w:rFonts w:ascii="Tahoma" w:hAnsi="Tahoma" w:cs="Tahoma"/>
      <w:sz w:val="16"/>
      <w:szCs w:val="16"/>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A4174"/>
    <w:pPr>
      <w:spacing w:before="100" w:beforeAutospacing="1" w:after="100" w:afterAutospacing="1"/>
    </w:pPr>
    <w:rPr>
      <w:rFonts w:ascii="Tahoma" w:eastAsia="Times New Roman" w:hAnsi="Tahoma" w:cs="Tahoma"/>
      <w:sz w:val="20"/>
      <w:szCs w:val="20"/>
      <w:lang w:val="en-US"/>
    </w:rPr>
  </w:style>
  <w:style w:type="paragraph" w:styleId="af5">
    <w:name w:val="footer"/>
    <w:basedOn w:val="a"/>
    <w:link w:val="af6"/>
    <w:rsid w:val="005A4174"/>
    <w:pPr>
      <w:tabs>
        <w:tab w:val="center" w:pos="4677"/>
        <w:tab w:val="right" w:pos="9355"/>
      </w:tabs>
      <w:overflowPunct w:val="0"/>
      <w:autoSpaceDE w:val="0"/>
      <w:autoSpaceDN w:val="0"/>
      <w:adjustRightInd w:val="0"/>
      <w:textAlignment w:val="baseline"/>
    </w:pPr>
    <w:rPr>
      <w:rFonts w:ascii="Times New Roman" w:eastAsia="Times New Roman" w:hAnsi="Times New Roman"/>
      <w:sz w:val="20"/>
      <w:szCs w:val="20"/>
      <w:lang w:eastAsia="ru-RU"/>
    </w:rPr>
  </w:style>
  <w:style w:type="character" w:customStyle="1" w:styleId="af6">
    <w:name w:val="Нижний колонтитул Знак"/>
    <w:basedOn w:val="a0"/>
    <w:link w:val="af5"/>
    <w:rsid w:val="005A4174"/>
    <w:rPr>
      <w:rFonts w:ascii="Times New Roman" w:eastAsia="Times New Roman" w:hAnsi="Times New Roman"/>
      <w:sz w:val="20"/>
      <w:szCs w:val="20"/>
      <w:lang w:eastAsia="ru-RU"/>
    </w:rPr>
  </w:style>
  <w:style w:type="character" w:styleId="af7">
    <w:name w:val="Hyperlink"/>
    <w:basedOn w:val="a0"/>
    <w:uiPriority w:val="99"/>
    <w:unhideWhenUsed/>
    <w:rsid w:val="00B37AD3"/>
    <w:rPr>
      <w:color w:val="0000FF" w:themeColor="hyperlink"/>
      <w:u w:val="single"/>
    </w:rPr>
  </w:style>
  <w:style w:type="character" w:customStyle="1" w:styleId="12">
    <w:name w:val="Неразрешенное упоминание1"/>
    <w:basedOn w:val="a0"/>
    <w:uiPriority w:val="99"/>
    <w:semiHidden/>
    <w:unhideWhenUsed/>
    <w:rsid w:val="00B37AD3"/>
    <w:rPr>
      <w:color w:val="605E5C"/>
      <w:shd w:val="clear" w:color="auto" w:fill="E1DFDD"/>
    </w:rPr>
  </w:style>
  <w:style w:type="paragraph" w:customStyle="1" w:styleId="s1">
    <w:name w:val="s_1"/>
    <w:basedOn w:val="a"/>
    <w:rsid w:val="00FB4E42"/>
    <w:pPr>
      <w:spacing w:before="100" w:beforeAutospacing="1" w:after="100" w:afterAutospacing="1"/>
    </w:pPr>
    <w:rPr>
      <w:rFonts w:ascii="Times New Roman" w:eastAsia="Times New Roman" w:hAnsi="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6</Pages>
  <Words>2179</Words>
  <Characters>12423</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Лейсан Хамисовна</dc:creator>
  <cp:lastModifiedBy>Компьютер</cp:lastModifiedBy>
  <cp:revision>11</cp:revision>
  <cp:lastPrinted>2026-07-24T06:58:00Z</cp:lastPrinted>
  <dcterms:created xsi:type="dcterms:W3CDTF">2025-08-15T05:09:00Z</dcterms:created>
  <dcterms:modified xsi:type="dcterms:W3CDTF">2026-07-24T11:16:00Z</dcterms:modified>
</cp:coreProperties>
</file>